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6D102CA7"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004A66A5">
        <w:rPr>
          <w:rFonts w:eastAsia="宋体" w:cs="Arial"/>
          <w:noProof w:val="0"/>
          <w:sz w:val="24"/>
          <w:szCs w:val="24"/>
        </w:rPr>
        <w:t>-bis</w:t>
      </w:r>
      <w:r w:rsidRPr="00F90084" w:rsidDel="00277FAB">
        <w:rPr>
          <w:rFonts w:eastAsia="宋体" w:cs="Arial"/>
          <w:noProof w:val="0"/>
          <w:sz w:val="24"/>
          <w:szCs w:val="24"/>
        </w:rPr>
        <w:t xml:space="preserve"> </w:t>
      </w:r>
      <w:r w:rsidRPr="00F90084">
        <w:rPr>
          <w:rFonts w:eastAsia="宋体" w:cs="Arial"/>
          <w:noProof w:val="0"/>
          <w:sz w:val="24"/>
          <w:szCs w:val="24"/>
        </w:rPr>
        <w:tab/>
      </w:r>
      <w:r w:rsidR="007250AF" w:rsidRPr="007250AF">
        <w:rPr>
          <w:rFonts w:eastAsia="宋体" w:cs="Arial"/>
          <w:noProof w:val="0"/>
          <w:sz w:val="24"/>
          <w:szCs w:val="24"/>
        </w:rPr>
        <w:t>R4-2200961</w:t>
      </w:r>
    </w:p>
    <w:p w14:paraId="28375A63" w14:textId="77777777" w:rsidR="008943A6" w:rsidRDefault="008943A6" w:rsidP="008943A6">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2F3010A3" w14:textId="77777777" w:rsidR="00027C14" w:rsidRPr="008943A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bookmarkStart w:id="4" w:name="_GoBack"/>
      <w:bookmarkEnd w:id="4"/>
    </w:p>
    <w:p w14:paraId="74B6B389" w14:textId="1DEFF06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87EBE" w:rsidRPr="00F87EBE">
        <w:rPr>
          <w:rFonts w:ascii="Arial" w:hAnsi="Arial" w:cs="Arial"/>
          <w:sz w:val="22"/>
        </w:rPr>
        <w:t xml:space="preserve">Discussion on </w:t>
      </w:r>
      <w:proofErr w:type="spellStart"/>
      <w:r w:rsidR="00F87EBE" w:rsidRPr="00F87EBE">
        <w:rPr>
          <w:rFonts w:ascii="Arial" w:hAnsi="Arial" w:cs="Arial"/>
          <w:sz w:val="22"/>
        </w:rPr>
        <w:t>ULFPTx</w:t>
      </w:r>
      <w:proofErr w:type="spellEnd"/>
      <w:r w:rsidR="00F87EBE" w:rsidRPr="00F87EBE">
        <w:rPr>
          <w:rFonts w:ascii="Arial" w:hAnsi="Arial" w:cs="Arial"/>
          <w:sz w:val="22"/>
        </w:rPr>
        <w:t xml:space="preserve"> with </w:t>
      </w:r>
      <w:proofErr w:type="spellStart"/>
      <w:r w:rsidR="00F87EBE" w:rsidRPr="00F87EBE">
        <w:rPr>
          <w:rFonts w:ascii="Arial" w:hAnsi="Arial" w:cs="Arial"/>
          <w:sz w:val="22"/>
        </w:rPr>
        <w:t>TxD</w:t>
      </w:r>
      <w:proofErr w:type="spellEnd"/>
    </w:p>
    <w:p w14:paraId="20128F93" w14:textId="5FCD8FC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87EBE" w:rsidRPr="00F87EBE">
        <w:rPr>
          <w:rFonts w:ascii="Arial" w:hAnsi="Arial" w:cs="Arial"/>
          <w:sz w:val="22"/>
          <w:lang w:val="en-US"/>
        </w:rPr>
        <w:t>6.7.3.2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CFEC604" w14:textId="03984F6E" w:rsidR="00744018" w:rsidRDefault="009F0068" w:rsidP="001032DC">
      <w:pPr>
        <w:overflowPunct/>
        <w:autoSpaceDE/>
        <w:autoSpaceDN/>
        <w:adjustRightInd/>
        <w:jc w:val="both"/>
        <w:textAlignment w:val="auto"/>
        <w:rPr>
          <w:rFonts w:eastAsia="宋体"/>
          <w:szCs w:val="24"/>
          <w:lang w:eastAsia="zh-CN"/>
        </w:rPr>
      </w:pPr>
      <w:r>
        <w:rPr>
          <w:rFonts w:eastAsia="宋体" w:hint="eastAsia"/>
          <w:lang w:val="en-US" w:eastAsia="zh-CN"/>
        </w:rPr>
        <w:t>In</w:t>
      </w:r>
      <w:r>
        <w:rPr>
          <w:rFonts w:eastAsia="宋体"/>
          <w:lang w:val="en-US" w:eastAsia="zh-CN"/>
        </w:rPr>
        <w:t xml:space="preserve"> RAN4#101-e, the </w:t>
      </w:r>
      <w:r w:rsidR="00744018">
        <w:rPr>
          <w:rFonts w:eastAsia="宋体"/>
          <w:lang w:val="en-US" w:eastAsia="zh-CN"/>
        </w:rPr>
        <w:t xml:space="preserve">topic of </w:t>
      </w:r>
      <w:proofErr w:type="spellStart"/>
      <w:r w:rsidR="00744018" w:rsidRPr="00744018">
        <w:rPr>
          <w:rFonts w:eastAsia="宋体"/>
          <w:lang w:val="en-US" w:eastAsia="zh-CN"/>
        </w:rPr>
        <w:t>ULFPTx</w:t>
      </w:r>
      <w:proofErr w:type="spellEnd"/>
      <w:r w:rsidR="00744018" w:rsidRPr="00744018">
        <w:rPr>
          <w:rFonts w:eastAsia="宋体"/>
          <w:lang w:val="en-US" w:eastAsia="zh-CN"/>
        </w:rPr>
        <w:t xml:space="preserve"> with </w:t>
      </w:r>
      <w:proofErr w:type="spellStart"/>
      <w:r w:rsidR="00744018" w:rsidRPr="00744018">
        <w:rPr>
          <w:rFonts w:eastAsia="宋体"/>
          <w:lang w:val="en-US" w:eastAsia="zh-CN"/>
        </w:rPr>
        <w:t>TxD</w:t>
      </w:r>
      <w:proofErr w:type="spellEnd"/>
      <w:r w:rsidR="00744018" w:rsidRPr="00744018">
        <w:rPr>
          <w:rFonts w:eastAsia="宋体"/>
          <w:lang w:val="en-US" w:eastAsia="zh-CN"/>
        </w:rPr>
        <w:t xml:space="preserve"> </w:t>
      </w:r>
      <w:r w:rsidR="00744018">
        <w:rPr>
          <w:rFonts w:eastAsia="宋体"/>
          <w:lang w:val="en-US" w:eastAsia="zh-CN"/>
        </w:rPr>
        <w:t xml:space="preserve">did not have much progress and the discussion can reference the summary </w:t>
      </w:r>
      <w:r w:rsidR="00744018">
        <w:rPr>
          <w:rFonts w:eastAsia="宋体" w:hint="eastAsia"/>
          <w:lang w:val="en-US" w:eastAsia="zh-CN"/>
        </w:rPr>
        <w:t>[</w:t>
      </w:r>
      <w:r w:rsidR="004B04AF">
        <w:rPr>
          <w:rFonts w:eastAsia="宋体"/>
          <w:lang w:val="en-US" w:eastAsia="zh-CN"/>
        </w:rPr>
        <w:t>1</w:t>
      </w:r>
      <w:r w:rsidR="00744018">
        <w:rPr>
          <w:rFonts w:eastAsia="宋体"/>
          <w:lang w:val="en-US" w:eastAsia="zh-CN"/>
        </w:rPr>
        <w:t xml:space="preserve">]. </w:t>
      </w:r>
      <w:r w:rsidR="004B04AF">
        <w:rPr>
          <w:rFonts w:eastAsia="宋体"/>
          <w:lang w:val="en-US" w:eastAsia="zh-CN"/>
        </w:rPr>
        <w:t>Basically,</w:t>
      </w:r>
      <w:r w:rsidR="00034B41">
        <w:rPr>
          <w:rFonts w:eastAsia="宋体"/>
          <w:lang w:val="en-US" w:eastAsia="zh-CN"/>
        </w:rPr>
        <w:t xml:space="preserve"> there were two different ways to specify the requirements, one is </w:t>
      </w:r>
      <w:proofErr w:type="spellStart"/>
      <w:r w:rsidR="00034B41" w:rsidRPr="00926BBC">
        <w:rPr>
          <w:rFonts w:eastAsia="宋体"/>
          <w:szCs w:val="24"/>
          <w:lang w:eastAsia="zh-CN"/>
        </w:rPr>
        <w:t>TxD</w:t>
      </w:r>
      <w:proofErr w:type="spellEnd"/>
      <w:r w:rsidR="00034B41" w:rsidRPr="00926BBC">
        <w:rPr>
          <w:rFonts w:eastAsia="宋体"/>
          <w:szCs w:val="24"/>
          <w:lang w:eastAsia="zh-CN"/>
        </w:rPr>
        <w:t xml:space="preserve"> declaration applicable for all </w:t>
      </w:r>
      <w:proofErr w:type="spellStart"/>
      <w:r w:rsidR="00034B41" w:rsidRPr="00926BBC">
        <w:rPr>
          <w:rFonts w:eastAsia="宋体"/>
          <w:szCs w:val="24"/>
          <w:lang w:eastAsia="zh-CN"/>
        </w:rPr>
        <w:t>ULFPTx</w:t>
      </w:r>
      <w:proofErr w:type="spellEnd"/>
      <w:r w:rsidR="00034B41" w:rsidRPr="00926BBC">
        <w:rPr>
          <w:rFonts w:eastAsia="宋体"/>
          <w:szCs w:val="24"/>
          <w:lang w:eastAsia="zh-CN"/>
        </w:rPr>
        <w:t xml:space="preserve"> modes</w:t>
      </w:r>
      <w:r w:rsidR="00034B41">
        <w:rPr>
          <w:rFonts w:eastAsia="宋体"/>
          <w:szCs w:val="24"/>
          <w:lang w:eastAsia="zh-CN"/>
        </w:rPr>
        <w:t>, and another one is taken them both into consideration. There was also proposal to add new signalling related to single carrier MPR but also not much discussion was done.</w:t>
      </w:r>
    </w:p>
    <w:p w14:paraId="6BAA96D7" w14:textId="1DC29EAF" w:rsidR="00744018" w:rsidRDefault="00034B41" w:rsidP="001032DC">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the end of the meeting, a WF [</w:t>
      </w:r>
      <w:r w:rsidR="004B04AF">
        <w:rPr>
          <w:rFonts w:eastAsia="宋体"/>
          <w:lang w:val="en-US" w:eastAsia="zh-CN"/>
        </w:rPr>
        <w:t>2</w:t>
      </w:r>
      <w:r>
        <w:rPr>
          <w:rFonts w:eastAsia="宋体"/>
          <w:lang w:val="en-US" w:eastAsia="zh-CN"/>
        </w:rPr>
        <w:t xml:space="preserve">] was submitted which include a comprehensive analysis among the main proposals. In this paper, </w:t>
      </w:r>
      <w:r w:rsidR="004B04AF">
        <w:rPr>
          <w:rFonts w:eastAsia="宋体"/>
          <w:lang w:val="en-US" w:eastAsia="zh-CN"/>
        </w:rPr>
        <w:t xml:space="preserve">some observations and </w:t>
      </w:r>
      <w:r>
        <w:rPr>
          <w:rFonts w:eastAsia="宋体"/>
          <w:lang w:val="en-US" w:eastAsia="zh-CN"/>
        </w:rPr>
        <w:t>proposal</w:t>
      </w:r>
      <w:r w:rsidR="004B04AF">
        <w:rPr>
          <w:rFonts w:eastAsia="宋体"/>
          <w:lang w:val="en-US" w:eastAsia="zh-CN"/>
        </w:rPr>
        <w:t xml:space="preserve"> </w:t>
      </w:r>
      <w:r>
        <w:rPr>
          <w:rFonts w:eastAsia="宋体"/>
          <w:lang w:val="en-US" w:eastAsia="zh-CN"/>
        </w:rPr>
        <w:t>were provided based on the discussion of that WF.</w:t>
      </w:r>
    </w:p>
    <w:p w14:paraId="74A7A623" w14:textId="6AEE9B00" w:rsidR="00601BDC" w:rsidRDefault="00FD75DD" w:rsidP="00601BDC">
      <w:pPr>
        <w:pStyle w:val="1"/>
        <w:rPr>
          <w:rFonts w:eastAsia="宋体"/>
          <w:lang w:eastAsia="zh-CN"/>
        </w:rPr>
      </w:pPr>
      <w:r w:rsidRPr="00E14F5F">
        <w:rPr>
          <w:rFonts w:eastAsia="宋体"/>
          <w:lang w:eastAsia="zh-CN"/>
        </w:rPr>
        <w:t>Discussion</w:t>
      </w:r>
    </w:p>
    <w:p w14:paraId="5855B9E0" w14:textId="26F02C1E" w:rsidR="00034B41" w:rsidRDefault="00034B41" w:rsidP="000C59D9">
      <w:pPr>
        <w:overflowPunct/>
        <w:autoSpaceDE/>
        <w:autoSpaceDN/>
        <w:adjustRightInd/>
        <w:jc w:val="both"/>
        <w:textAlignment w:val="auto"/>
        <w:rPr>
          <w:rFonts w:eastAsia="宋体"/>
          <w:lang w:val="en-US" w:eastAsia="zh-CN"/>
        </w:rPr>
      </w:pPr>
      <w:r>
        <w:rPr>
          <w:rFonts w:eastAsia="宋体" w:hint="eastAsia"/>
          <w:lang w:eastAsia="zh-CN"/>
        </w:rPr>
        <w:t>In</w:t>
      </w:r>
      <w:r>
        <w:rPr>
          <w:rFonts w:eastAsia="宋体"/>
          <w:lang w:eastAsia="zh-CN"/>
        </w:rPr>
        <w:t xml:space="preserve"> the WF </w:t>
      </w:r>
      <w:r>
        <w:rPr>
          <w:rFonts w:eastAsia="宋体"/>
          <w:lang w:val="en-US" w:eastAsia="zh-CN"/>
        </w:rPr>
        <w:t>[</w:t>
      </w:r>
      <w:r w:rsidR="004B04AF">
        <w:rPr>
          <w:rFonts w:eastAsia="宋体"/>
          <w:lang w:val="en-US" w:eastAsia="zh-CN"/>
        </w:rPr>
        <w:t>2</w:t>
      </w:r>
      <w:r>
        <w:rPr>
          <w:rFonts w:eastAsia="宋体"/>
          <w:lang w:val="en-US" w:eastAsia="zh-CN"/>
        </w:rPr>
        <w:t xml:space="preserve">], the main proposals were analyzed. </w:t>
      </w:r>
    </w:p>
    <w:p w14:paraId="351B7355" w14:textId="5C9C8883" w:rsidR="00034B41" w:rsidRDefault="00034B41" w:rsidP="000C59D9">
      <w:pPr>
        <w:overflowPunct/>
        <w:autoSpaceDE/>
        <w:autoSpaceDN/>
        <w:adjustRightInd/>
        <w:jc w:val="both"/>
        <w:textAlignment w:val="auto"/>
        <w:rPr>
          <w:rFonts w:eastAsia="宋体"/>
          <w:lang w:eastAsia="zh-CN"/>
        </w:rPr>
      </w:pPr>
      <w:r>
        <w:rPr>
          <w:rFonts w:eastAsia="宋体"/>
          <w:lang w:eastAsia="zh-CN"/>
        </w:rPr>
        <w:t xml:space="preserve">A comparison has been made between the two proposals </w:t>
      </w:r>
      <w:r w:rsidR="000C5C4F">
        <w:rPr>
          <w:rFonts w:eastAsia="宋体"/>
          <w:lang w:eastAsia="zh-CN"/>
        </w:rPr>
        <w:t>and the requirements applicability was also copied below:</w:t>
      </w:r>
    </w:p>
    <w:p w14:paraId="56838B8E" w14:textId="7E320B08" w:rsidR="00034B41" w:rsidRPr="00000E13" w:rsidRDefault="00034B41" w:rsidP="00034B41">
      <w:pPr>
        <w:ind w:firstLine="195"/>
        <w:jc w:val="center"/>
        <w:rPr>
          <w:b/>
          <w:lang w:val="en-US" w:eastAsia="zh-CN"/>
        </w:rPr>
      </w:pPr>
      <w:r w:rsidRPr="00000E13">
        <w:rPr>
          <w:rFonts w:hint="eastAsia"/>
          <w:b/>
          <w:lang w:val="en-US" w:eastAsia="zh-CN"/>
        </w:rPr>
        <w:t>T</w:t>
      </w:r>
      <w:r w:rsidRPr="00000E13">
        <w:rPr>
          <w:b/>
          <w:lang w:val="en-US" w:eastAsia="zh-CN"/>
        </w:rPr>
        <w:t>able 1. Single antenna-port Requirements applicability for Proposal 1</w:t>
      </w:r>
      <w:r>
        <w:rPr>
          <w:b/>
          <w:lang w:val="en-US" w:eastAsia="zh-CN"/>
        </w:rPr>
        <w:t xml:space="preserve"> </w:t>
      </w:r>
      <w:r w:rsidRPr="00034B41">
        <w:rPr>
          <w:b/>
          <w:lang w:val="en-US" w:eastAsia="zh-CN"/>
        </w:rPr>
        <w:t>(</w:t>
      </w:r>
      <w:r>
        <w:rPr>
          <w:b/>
          <w:lang w:val="en-US" w:eastAsia="zh-CN"/>
        </w:rPr>
        <w:t xml:space="preserve">based on </w:t>
      </w:r>
      <w:r w:rsidRPr="00034B41">
        <w:rPr>
          <w:b/>
          <w:lang w:val="en-US" w:eastAsia="zh-CN"/>
        </w:rPr>
        <w:t>Samsung R4-2114967)</w:t>
      </w:r>
    </w:p>
    <w:tbl>
      <w:tblPr>
        <w:tblStyle w:val="aff0"/>
        <w:tblW w:w="0" w:type="auto"/>
        <w:tblLook w:val="04A0" w:firstRow="1" w:lastRow="0" w:firstColumn="1" w:lastColumn="0" w:noHBand="0" w:noVBand="1"/>
      </w:tblPr>
      <w:tblGrid>
        <w:gridCol w:w="1626"/>
        <w:gridCol w:w="1766"/>
        <w:gridCol w:w="1951"/>
        <w:gridCol w:w="1766"/>
        <w:gridCol w:w="1427"/>
        <w:gridCol w:w="1095"/>
      </w:tblGrid>
      <w:tr w:rsidR="00034B41" w14:paraId="3F24AEBE" w14:textId="77777777" w:rsidTr="00772AC7">
        <w:tc>
          <w:tcPr>
            <w:tcW w:w="1776" w:type="dxa"/>
          </w:tcPr>
          <w:p w14:paraId="0F8DA2D3" w14:textId="77777777" w:rsidR="00034B41" w:rsidRPr="00F2098C" w:rsidRDefault="00034B41" w:rsidP="00772AC7">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Pr>
                <w:rFonts w:eastAsiaTheme="minorEastAsia"/>
                <w:b/>
                <w:lang w:val="en-US" w:eastAsia="zh-CN"/>
              </w:rPr>
              <w:t xml:space="preserve"> applicability</w:t>
            </w:r>
          </w:p>
        </w:tc>
        <w:tc>
          <w:tcPr>
            <w:tcW w:w="1958" w:type="dxa"/>
          </w:tcPr>
          <w:p w14:paraId="47AC4322" w14:textId="77777777" w:rsidR="00034B41" w:rsidRDefault="00034B41" w:rsidP="00772AC7">
            <w:r w:rsidRPr="009C7017">
              <w:t>ul-FullPwrMode1-r16</w:t>
            </w:r>
          </w:p>
          <w:p w14:paraId="369837F5" w14:textId="77777777" w:rsidR="00034B41" w:rsidRDefault="00034B41"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01" w:type="dxa"/>
          </w:tcPr>
          <w:p w14:paraId="08A78C39" w14:textId="77777777" w:rsidR="00034B41" w:rsidRDefault="00034B41" w:rsidP="00772AC7">
            <w:pPr>
              <w:rPr>
                <w:rFonts w:eastAsiaTheme="minorEastAsia"/>
                <w:lang w:val="en-US" w:eastAsia="zh-CN"/>
              </w:rPr>
            </w:pPr>
            <w:r w:rsidRPr="009C7017">
              <w:t>ul-FullPwrMode2-SRSConfig-diffNumSRSPorts-r16</w:t>
            </w:r>
            <w:r>
              <w:rPr>
                <w:rFonts w:eastAsiaTheme="minorEastAsia"/>
                <w:lang w:val="en-US" w:eastAsia="zh-CN"/>
              </w:rPr>
              <w:t xml:space="preserve"> </w:t>
            </w:r>
          </w:p>
          <w:p w14:paraId="1EBB0E7F" w14:textId="77777777" w:rsidR="00034B41" w:rsidRDefault="00034B41"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959" w:type="dxa"/>
          </w:tcPr>
          <w:p w14:paraId="0927E2ED" w14:textId="77777777" w:rsidR="00034B41" w:rsidRDefault="00034B41" w:rsidP="00772AC7">
            <w:pPr>
              <w:rPr>
                <w:rFonts w:eastAsiaTheme="minorEastAsia"/>
                <w:lang w:val="en-US" w:eastAsia="zh-CN"/>
              </w:rPr>
            </w:pPr>
            <w:r w:rsidRPr="00827F27">
              <w:rPr>
                <w:rFonts w:eastAsiaTheme="minorEastAsia"/>
                <w:lang w:val="en-US" w:eastAsia="zh-CN"/>
              </w:rPr>
              <w:t>ul-FullPwrMode2-TPMIGroup-r16</w:t>
            </w:r>
          </w:p>
          <w:p w14:paraId="5A3947D5" w14:textId="77777777" w:rsidR="00034B41" w:rsidRPr="00827F27" w:rsidRDefault="00034B41"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50" w:type="dxa"/>
          </w:tcPr>
          <w:p w14:paraId="628596E2" w14:textId="77777777" w:rsidR="00034B41" w:rsidRDefault="00034B41" w:rsidP="00772AC7">
            <w:r w:rsidRPr="009C7017">
              <w:t>ul-FullPwrMode-r16</w:t>
            </w:r>
          </w:p>
          <w:p w14:paraId="39FA5A82" w14:textId="77777777" w:rsidR="00034B41" w:rsidRPr="00C77283" w:rsidRDefault="00034B41" w:rsidP="00772AC7">
            <w:r>
              <w:rPr>
                <w:rFonts w:eastAsiaTheme="minorEastAsia"/>
                <w:lang w:val="en-US" w:eastAsia="zh-CN"/>
              </w:rPr>
              <w:t>(Mode 0)</w:t>
            </w:r>
          </w:p>
        </w:tc>
        <w:tc>
          <w:tcPr>
            <w:tcW w:w="1213" w:type="dxa"/>
          </w:tcPr>
          <w:p w14:paraId="546EF11C" w14:textId="77777777" w:rsidR="00034B41" w:rsidRDefault="00034B41" w:rsidP="00772AC7">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ULFPTx</w:t>
            </w:r>
            <w:proofErr w:type="spellEnd"/>
          </w:p>
        </w:tc>
      </w:tr>
      <w:tr w:rsidR="00034B41" w14:paraId="5E0B62B8" w14:textId="77777777" w:rsidTr="00772AC7">
        <w:tc>
          <w:tcPr>
            <w:tcW w:w="1776" w:type="dxa"/>
          </w:tcPr>
          <w:p w14:paraId="7D507441" w14:textId="77777777" w:rsidR="00034B41" w:rsidRPr="00827F27" w:rsidRDefault="00034B41" w:rsidP="00772AC7">
            <w:pPr>
              <w:rPr>
                <w:rFonts w:eastAsiaTheme="minorEastAsia"/>
                <w:lang w:val="en-US" w:eastAsia="zh-CN"/>
              </w:rPr>
            </w:pPr>
            <w:r w:rsidRPr="00827F27">
              <w:rPr>
                <w:rFonts w:eastAsiaTheme="minorEastAsia"/>
                <w:lang w:val="en-US" w:eastAsia="zh-CN"/>
              </w:rPr>
              <w:t>txDiversity-r16</w:t>
            </w:r>
          </w:p>
        </w:tc>
        <w:tc>
          <w:tcPr>
            <w:tcW w:w="1958" w:type="dxa"/>
          </w:tcPr>
          <w:p w14:paraId="1288DB86" w14:textId="77777777" w:rsidR="00034B41" w:rsidRDefault="00034B41" w:rsidP="00772AC7">
            <w:pPr>
              <w:rPr>
                <w:rFonts w:eastAsiaTheme="minorEastAsia"/>
                <w:lang w:val="en-US" w:eastAsia="zh-CN"/>
              </w:rPr>
            </w:pPr>
            <w:r w:rsidRPr="00000E13">
              <w:rPr>
                <w:rFonts w:eastAsiaTheme="minorEastAsia"/>
                <w:highlight w:val="green"/>
                <w:lang w:val="en-US" w:eastAsia="zh-CN"/>
              </w:rPr>
              <w:t>Dual Tx</w:t>
            </w:r>
          </w:p>
        </w:tc>
        <w:tc>
          <w:tcPr>
            <w:tcW w:w="2101" w:type="dxa"/>
          </w:tcPr>
          <w:p w14:paraId="275A6B8A" w14:textId="77777777" w:rsidR="00034B41" w:rsidRPr="0089604C" w:rsidRDefault="00034B41" w:rsidP="00772AC7">
            <w:pPr>
              <w:rPr>
                <w:rFonts w:eastAsiaTheme="minorEastAsia"/>
                <w:highlight w:val="green"/>
                <w:lang w:val="en-US" w:eastAsia="zh-CN"/>
              </w:rPr>
            </w:pPr>
            <w:r w:rsidRPr="0089604C">
              <w:rPr>
                <w:rFonts w:eastAsiaTheme="minorEastAsia"/>
                <w:highlight w:val="green"/>
                <w:lang w:val="en-US" w:eastAsia="zh-CN"/>
              </w:rPr>
              <w:t>Dual Tx</w:t>
            </w:r>
          </w:p>
        </w:tc>
        <w:tc>
          <w:tcPr>
            <w:tcW w:w="1959" w:type="dxa"/>
          </w:tcPr>
          <w:p w14:paraId="52DC4807" w14:textId="77777777" w:rsidR="00034B41" w:rsidRDefault="00034B41" w:rsidP="00772AC7">
            <w:pPr>
              <w:rPr>
                <w:rFonts w:eastAsiaTheme="minorEastAsia"/>
                <w:lang w:val="en-US" w:eastAsia="zh-CN"/>
              </w:rPr>
            </w:pPr>
            <w:r w:rsidRPr="00000E13">
              <w:rPr>
                <w:rFonts w:eastAsiaTheme="minorEastAsia"/>
                <w:highlight w:val="yellow"/>
                <w:lang w:val="en-US" w:eastAsia="zh-CN"/>
              </w:rPr>
              <w:t>Dual Tx</w:t>
            </w:r>
          </w:p>
        </w:tc>
        <w:tc>
          <w:tcPr>
            <w:tcW w:w="1450" w:type="dxa"/>
          </w:tcPr>
          <w:p w14:paraId="67C4058A" w14:textId="77777777" w:rsidR="00034B41" w:rsidRPr="00000E13" w:rsidRDefault="00034B41" w:rsidP="00772AC7">
            <w:pPr>
              <w:rPr>
                <w:rFonts w:eastAsiaTheme="minorEastAsia"/>
                <w:highlight w:val="green"/>
                <w:lang w:val="en-US" w:eastAsia="zh-CN"/>
              </w:rPr>
            </w:pPr>
            <w:r w:rsidRPr="0089604C">
              <w:rPr>
                <w:rFonts w:eastAsiaTheme="minorEastAsia"/>
                <w:highlight w:val="yellow"/>
                <w:lang w:val="en-US" w:eastAsia="zh-CN"/>
              </w:rPr>
              <w:t>Dual Tx</w:t>
            </w:r>
          </w:p>
        </w:tc>
        <w:tc>
          <w:tcPr>
            <w:tcW w:w="1213" w:type="dxa"/>
          </w:tcPr>
          <w:p w14:paraId="66156688" w14:textId="77777777" w:rsidR="00034B41" w:rsidRPr="00000E13" w:rsidRDefault="00034B41" w:rsidP="00772AC7">
            <w:pPr>
              <w:rPr>
                <w:rFonts w:eastAsiaTheme="minorEastAsia"/>
                <w:highlight w:val="green"/>
                <w:lang w:val="en-US" w:eastAsia="zh-CN"/>
              </w:rPr>
            </w:pPr>
            <w:r w:rsidRPr="00000E13">
              <w:rPr>
                <w:rFonts w:eastAsiaTheme="minorEastAsia"/>
                <w:highlight w:val="green"/>
                <w:lang w:val="en-US" w:eastAsia="zh-CN"/>
              </w:rPr>
              <w:t>Dual Tx</w:t>
            </w:r>
          </w:p>
        </w:tc>
      </w:tr>
      <w:tr w:rsidR="00034B41" w14:paraId="7A6D01AA" w14:textId="77777777" w:rsidTr="00772AC7">
        <w:tc>
          <w:tcPr>
            <w:tcW w:w="1776" w:type="dxa"/>
          </w:tcPr>
          <w:p w14:paraId="75D71B96" w14:textId="77777777" w:rsidR="00034B41" w:rsidRDefault="00034B41" w:rsidP="00772AC7">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TxD</w:t>
            </w:r>
            <w:proofErr w:type="spellEnd"/>
            <w:r>
              <w:rPr>
                <w:rFonts w:eastAsiaTheme="minorEastAsia"/>
                <w:lang w:val="en-US" w:eastAsia="zh-CN"/>
              </w:rPr>
              <w:t xml:space="preserve"> indication</w:t>
            </w:r>
          </w:p>
        </w:tc>
        <w:tc>
          <w:tcPr>
            <w:tcW w:w="1958" w:type="dxa"/>
          </w:tcPr>
          <w:p w14:paraId="584A352A" w14:textId="77777777" w:rsidR="00034B41" w:rsidRDefault="00034B41" w:rsidP="00772AC7">
            <w:pPr>
              <w:rPr>
                <w:rFonts w:eastAsiaTheme="minorEastAsia"/>
                <w:lang w:val="en-US" w:eastAsia="zh-CN"/>
              </w:rPr>
            </w:pPr>
            <w:r w:rsidRPr="00000E13">
              <w:rPr>
                <w:rFonts w:eastAsiaTheme="minorEastAsia"/>
                <w:highlight w:val="yellow"/>
                <w:lang w:val="en-US" w:eastAsia="zh-CN"/>
              </w:rPr>
              <w:t>Single Tx</w:t>
            </w:r>
          </w:p>
        </w:tc>
        <w:tc>
          <w:tcPr>
            <w:tcW w:w="2101" w:type="dxa"/>
          </w:tcPr>
          <w:p w14:paraId="31E666D9" w14:textId="77777777" w:rsidR="00034B41" w:rsidRPr="00000E13" w:rsidRDefault="00034B41" w:rsidP="00772AC7">
            <w:pPr>
              <w:rPr>
                <w:rFonts w:eastAsiaTheme="minorEastAsia"/>
                <w:highlight w:val="yellow"/>
                <w:lang w:val="en-US" w:eastAsia="zh-CN"/>
              </w:rPr>
            </w:pPr>
            <w:r w:rsidRPr="00000E13">
              <w:rPr>
                <w:rFonts w:eastAsiaTheme="minorEastAsia"/>
                <w:highlight w:val="yellow"/>
                <w:lang w:val="en-US" w:eastAsia="zh-CN"/>
              </w:rPr>
              <w:t>Single Tx</w:t>
            </w:r>
          </w:p>
        </w:tc>
        <w:tc>
          <w:tcPr>
            <w:tcW w:w="1959" w:type="dxa"/>
          </w:tcPr>
          <w:p w14:paraId="6F045D75" w14:textId="77777777" w:rsidR="00034B41" w:rsidRDefault="00034B41" w:rsidP="00772AC7">
            <w:pPr>
              <w:rPr>
                <w:rFonts w:eastAsiaTheme="minorEastAsia"/>
                <w:lang w:val="en-US" w:eastAsia="zh-CN"/>
              </w:rPr>
            </w:pPr>
            <w:r w:rsidRPr="00000E13">
              <w:rPr>
                <w:rFonts w:eastAsiaTheme="minorEastAsia"/>
                <w:highlight w:val="green"/>
                <w:lang w:val="en-US" w:eastAsia="zh-CN"/>
              </w:rPr>
              <w:t>Single Tx</w:t>
            </w:r>
          </w:p>
        </w:tc>
        <w:tc>
          <w:tcPr>
            <w:tcW w:w="1450" w:type="dxa"/>
          </w:tcPr>
          <w:p w14:paraId="15824E6A" w14:textId="77777777" w:rsidR="00034B41" w:rsidRPr="00000E13" w:rsidRDefault="00034B41" w:rsidP="00772AC7">
            <w:pPr>
              <w:rPr>
                <w:rFonts w:eastAsiaTheme="minorEastAsia"/>
                <w:highlight w:val="green"/>
                <w:lang w:val="en-US" w:eastAsia="zh-CN"/>
              </w:rPr>
            </w:pPr>
            <w:r w:rsidRPr="00000E13">
              <w:rPr>
                <w:rFonts w:eastAsiaTheme="minorEastAsia"/>
                <w:highlight w:val="green"/>
                <w:lang w:val="en-US" w:eastAsia="zh-CN"/>
              </w:rPr>
              <w:t>Single Tx</w:t>
            </w:r>
          </w:p>
        </w:tc>
        <w:tc>
          <w:tcPr>
            <w:tcW w:w="1213" w:type="dxa"/>
          </w:tcPr>
          <w:p w14:paraId="4306E431" w14:textId="77777777" w:rsidR="00034B41" w:rsidRPr="00000E13" w:rsidRDefault="00034B41" w:rsidP="00772AC7">
            <w:pPr>
              <w:rPr>
                <w:rFonts w:eastAsiaTheme="minorEastAsia"/>
                <w:highlight w:val="green"/>
                <w:lang w:val="en-US" w:eastAsia="zh-CN"/>
              </w:rPr>
            </w:pPr>
            <w:r w:rsidRPr="00000E13">
              <w:rPr>
                <w:rFonts w:eastAsiaTheme="minorEastAsia"/>
                <w:highlight w:val="green"/>
                <w:lang w:val="en-US" w:eastAsia="zh-CN"/>
              </w:rPr>
              <w:t>Single Tx</w:t>
            </w:r>
          </w:p>
        </w:tc>
      </w:tr>
    </w:tbl>
    <w:p w14:paraId="00914B86" w14:textId="100984E4" w:rsidR="00034B41" w:rsidRDefault="00034B41" w:rsidP="000C59D9">
      <w:pPr>
        <w:overflowPunct/>
        <w:autoSpaceDE/>
        <w:autoSpaceDN/>
        <w:adjustRightInd/>
        <w:jc w:val="both"/>
        <w:textAlignment w:val="auto"/>
        <w:rPr>
          <w:rFonts w:eastAsia="宋体"/>
          <w:lang w:eastAsia="zh-CN"/>
        </w:rPr>
      </w:pPr>
    </w:p>
    <w:p w14:paraId="41BFC593" w14:textId="42BAB328" w:rsidR="00034B41" w:rsidRDefault="00034B41" w:rsidP="00034B41">
      <w:pPr>
        <w:ind w:firstLine="195"/>
        <w:jc w:val="center"/>
        <w:rPr>
          <w:lang w:val="en-US" w:eastAsia="zh-CN"/>
        </w:rPr>
      </w:pPr>
      <w:r w:rsidRPr="00000E13">
        <w:rPr>
          <w:rFonts w:hint="eastAsia"/>
          <w:b/>
          <w:lang w:val="en-US" w:eastAsia="zh-CN"/>
        </w:rPr>
        <w:t>T</w:t>
      </w:r>
      <w:r w:rsidRPr="00000E13">
        <w:rPr>
          <w:b/>
          <w:lang w:val="en-US" w:eastAsia="zh-CN"/>
        </w:rPr>
        <w:t xml:space="preserve">able </w:t>
      </w:r>
      <w:r>
        <w:rPr>
          <w:b/>
          <w:lang w:val="en-US" w:eastAsia="zh-CN"/>
        </w:rPr>
        <w:t>2</w:t>
      </w:r>
      <w:r w:rsidRPr="00000E13">
        <w:rPr>
          <w:b/>
          <w:lang w:val="en-US" w:eastAsia="zh-CN"/>
        </w:rPr>
        <w:t xml:space="preserve">. Single antenna-port Requirements applicability for Proposal </w:t>
      </w:r>
      <w:r>
        <w:rPr>
          <w:b/>
          <w:lang w:val="en-US" w:eastAsia="zh-CN"/>
        </w:rPr>
        <w:t xml:space="preserve">2 </w:t>
      </w:r>
      <w:r w:rsidRPr="00034B41">
        <w:rPr>
          <w:b/>
          <w:lang w:val="en-US" w:eastAsia="zh-CN"/>
        </w:rPr>
        <w:t>(</w:t>
      </w:r>
      <w:r w:rsidR="000C5C4F">
        <w:rPr>
          <w:b/>
          <w:lang w:val="en-US" w:eastAsia="zh-CN"/>
        </w:rPr>
        <w:t xml:space="preserve">based on </w:t>
      </w:r>
      <w:r w:rsidRPr="00034B41">
        <w:rPr>
          <w:b/>
          <w:lang w:val="en-US" w:eastAsia="zh-CN"/>
        </w:rPr>
        <w:t>Ericsson R4-2118135)</w:t>
      </w:r>
    </w:p>
    <w:tbl>
      <w:tblPr>
        <w:tblStyle w:val="aff0"/>
        <w:tblW w:w="0" w:type="auto"/>
        <w:tblLook w:val="04A0" w:firstRow="1" w:lastRow="0" w:firstColumn="1" w:lastColumn="0" w:noHBand="0" w:noVBand="1"/>
      </w:tblPr>
      <w:tblGrid>
        <w:gridCol w:w="1626"/>
        <w:gridCol w:w="1766"/>
        <w:gridCol w:w="1951"/>
        <w:gridCol w:w="1766"/>
        <w:gridCol w:w="1427"/>
        <w:gridCol w:w="1095"/>
      </w:tblGrid>
      <w:tr w:rsidR="00034B41" w14:paraId="39A8E822" w14:textId="77777777" w:rsidTr="00772AC7">
        <w:tc>
          <w:tcPr>
            <w:tcW w:w="1776" w:type="dxa"/>
          </w:tcPr>
          <w:p w14:paraId="750B8006" w14:textId="77777777" w:rsidR="00034B41" w:rsidRPr="00F2098C" w:rsidRDefault="00034B41" w:rsidP="00772AC7">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Pr>
                <w:rFonts w:eastAsiaTheme="minorEastAsia"/>
                <w:b/>
                <w:lang w:val="en-US" w:eastAsia="zh-CN"/>
              </w:rPr>
              <w:t xml:space="preserve"> applicability</w:t>
            </w:r>
          </w:p>
        </w:tc>
        <w:tc>
          <w:tcPr>
            <w:tcW w:w="1958" w:type="dxa"/>
          </w:tcPr>
          <w:p w14:paraId="553B6E66" w14:textId="77777777" w:rsidR="00034B41" w:rsidRDefault="00034B41" w:rsidP="00772AC7">
            <w:r w:rsidRPr="009C7017">
              <w:t>ul-FullPwrMode1-r16</w:t>
            </w:r>
          </w:p>
          <w:p w14:paraId="64072195" w14:textId="77777777" w:rsidR="00034B41" w:rsidRDefault="00034B41"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01" w:type="dxa"/>
          </w:tcPr>
          <w:p w14:paraId="00A04BDE" w14:textId="77777777" w:rsidR="00034B41" w:rsidRDefault="00034B41" w:rsidP="00772AC7">
            <w:pPr>
              <w:rPr>
                <w:rFonts w:eastAsiaTheme="minorEastAsia"/>
                <w:lang w:val="en-US" w:eastAsia="zh-CN"/>
              </w:rPr>
            </w:pPr>
            <w:r w:rsidRPr="009C7017">
              <w:t>ul-FullPwrMode2-SRSConfig-diffNumSRSPorts-r16</w:t>
            </w:r>
            <w:r>
              <w:rPr>
                <w:rFonts w:eastAsiaTheme="minorEastAsia"/>
                <w:lang w:val="en-US" w:eastAsia="zh-CN"/>
              </w:rPr>
              <w:t xml:space="preserve"> </w:t>
            </w:r>
          </w:p>
          <w:p w14:paraId="208B24FE" w14:textId="77777777" w:rsidR="00034B41" w:rsidRDefault="00034B41"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959" w:type="dxa"/>
          </w:tcPr>
          <w:p w14:paraId="1516F799" w14:textId="77777777" w:rsidR="00034B41" w:rsidRDefault="00034B41" w:rsidP="00772AC7">
            <w:pPr>
              <w:rPr>
                <w:rFonts w:eastAsiaTheme="minorEastAsia"/>
                <w:lang w:val="en-US" w:eastAsia="zh-CN"/>
              </w:rPr>
            </w:pPr>
            <w:r w:rsidRPr="00827F27">
              <w:rPr>
                <w:rFonts w:eastAsiaTheme="minorEastAsia"/>
                <w:lang w:val="en-US" w:eastAsia="zh-CN"/>
              </w:rPr>
              <w:t>ul-FullPwrMode2-TPMIGroup-r16</w:t>
            </w:r>
          </w:p>
          <w:p w14:paraId="2D2566F6" w14:textId="77777777" w:rsidR="00034B41" w:rsidRPr="00827F27" w:rsidRDefault="00034B41"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50" w:type="dxa"/>
          </w:tcPr>
          <w:p w14:paraId="0EEBBA4F" w14:textId="77777777" w:rsidR="00034B41" w:rsidRDefault="00034B41" w:rsidP="00772AC7">
            <w:r w:rsidRPr="009C7017">
              <w:t>ul-FullPwrMode-r16</w:t>
            </w:r>
          </w:p>
          <w:p w14:paraId="045716BF" w14:textId="77777777" w:rsidR="00034B41" w:rsidRPr="00C77283" w:rsidRDefault="00034B41" w:rsidP="00772AC7">
            <w:r>
              <w:rPr>
                <w:rFonts w:eastAsiaTheme="minorEastAsia"/>
                <w:lang w:val="en-US" w:eastAsia="zh-CN"/>
              </w:rPr>
              <w:t>(Mode 0)</w:t>
            </w:r>
          </w:p>
        </w:tc>
        <w:tc>
          <w:tcPr>
            <w:tcW w:w="1213" w:type="dxa"/>
          </w:tcPr>
          <w:p w14:paraId="1C105566" w14:textId="77777777" w:rsidR="00034B41" w:rsidRDefault="00034B41" w:rsidP="00772AC7">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ULFPTx</w:t>
            </w:r>
            <w:proofErr w:type="spellEnd"/>
          </w:p>
        </w:tc>
      </w:tr>
      <w:tr w:rsidR="00034B41" w14:paraId="561E44BA" w14:textId="77777777" w:rsidTr="00772AC7">
        <w:tc>
          <w:tcPr>
            <w:tcW w:w="1776" w:type="dxa"/>
          </w:tcPr>
          <w:p w14:paraId="1FDE39C8" w14:textId="77777777" w:rsidR="00034B41" w:rsidRPr="00827F27" w:rsidRDefault="00034B41" w:rsidP="00772AC7">
            <w:pPr>
              <w:rPr>
                <w:rFonts w:eastAsiaTheme="minorEastAsia"/>
                <w:lang w:val="en-US" w:eastAsia="zh-CN"/>
              </w:rPr>
            </w:pPr>
            <w:r w:rsidRPr="00827F27">
              <w:rPr>
                <w:rFonts w:eastAsiaTheme="minorEastAsia"/>
                <w:lang w:val="en-US" w:eastAsia="zh-CN"/>
              </w:rPr>
              <w:t>txDiversity-r16</w:t>
            </w:r>
          </w:p>
        </w:tc>
        <w:tc>
          <w:tcPr>
            <w:tcW w:w="1958" w:type="dxa"/>
          </w:tcPr>
          <w:p w14:paraId="2B5B6C26" w14:textId="77777777" w:rsidR="00034B41" w:rsidRDefault="00034B41" w:rsidP="00772AC7">
            <w:pPr>
              <w:rPr>
                <w:rFonts w:eastAsiaTheme="minorEastAsia"/>
                <w:lang w:val="en-US" w:eastAsia="zh-CN"/>
              </w:rPr>
            </w:pPr>
            <w:r w:rsidRPr="00000E13">
              <w:rPr>
                <w:rFonts w:eastAsiaTheme="minorEastAsia"/>
                <w:highlight w:val="green"/>
                <w:lang w:val="en-US" w:eastAsia="zh-CN"/>
              </w:rPr>
              <w:t>Dual Tx</w:t>
            </w:r>
          </w:p>
        </w:tc>
        <w:tc>
          <w:tcPr>
            <w:tcW w:w="2101" w:type="dxa"/>
          </w:tcPr>
          <w:p w14:paraId="6D50B403" w14:textId="77777777" w:rsidR="00034B41" w:rsidRPr="00000E13" w:rsidRDefault="00034B41" w:rsidP="00772AC7">
            <w:pPr>
              <w:rPr>
                <w:rFonts w:eastAsiaTheme="minorEastAsia"/>
                <w:highlight w:val="yellow"/>
                <w:lang w:val="en-US" w:eastAsia="zh-CN"/>
              </w:rPr>
            </w:pPr>
            <w:r w:rsidRPr="00AC7E90">
              <w:rPr>
                <w:rFonts w:eastAsiaTheme="minorEastAsia"/>
                <w:highlight w:val="green"/>
                <w:lang w:val="en-US" w:eastAsia="zh-CN"/>
              </w:rPr>
              <w:t>[Dual TX]</w:t>
            </w:r>
          </w:p>
        </w:tc>
        <w:tc>
          <w:tcPr>
            <w:tcW w:w="1959" w:type="dxa"/>
          </w:tcPr>
          <w:p w14:paraId="4C16B87F" w14:textId="77777777" w:rsidR="00034B41" w:rsidRDefault="00034B41" w:rsidP="00772AC7">
            <w:pPr>
              <w:rPr>
                <w:rFonts w:eastAsiaTheme="minorEastAsia"/>
                <w:lang w:val="en-US" w:eastAsia="zh-CN"/>
              </w:rPr>
            </w:pPr>
            <w:r w:rsidRPr="00000E13">
              <w:rPr>
                <w:rFonts w:eastAsiaTheme="minorEastAsia"/>
                <w:highlight w:val="yellow"/>
                <w:lang w:val="en-US" w:eastAsia="zh-CN"/>
              </w:rPr>
              <w:t>Single Tx</w:t>
            </w:r>
          </w:p>
        </w:tc>
        <w:tc>
          <w:tcPr>
            <w:tcW w:w="1450" w:type="dxa"/>
          </w:tcPr>
          <w:p w14:paraId="1EB0BF13" w14:textId="77777777" w:rsidR="00034B41" w:rsidRPr="00000E13" w:rsidRDefault="00034B41" w:rsidP="00772AC7">
            <w:pPr>
              <w:rPr>
                <w:rFonts w:eastAsiaTheme="minorEastAsia"/>
                <w:highlight w:val="green"/>
                <w:lang w:val="en-US" w:eastAsia="zh-CN"/>
              </w:rPr>
            </w:pPr>
            <w:r w:rsidRPr="00652D3B">
              <w:rPr>
                <w:rFonts w:eastAsiaTheme="minorEastAsia"/>
                <w:highlight w:val="yellow"/>
                <w:lang w:val="en-US" w:eastAsia="zh-CN"/>
              </w:rPr>
              <w:t>Single TX</w:t>
            </w:r>
          </w:p>
        </w:tc>
        <w:tc>
          <w:tcPr>
            <w:tcW w:w="1213" w:type="dxa"/>
          </w:tcPr>
          <w:p w14:paraId="7D9EF4B2" w14:textId="77777777" w:rsidR="00034B41" w:rsidRPr="00000E13" w:rsidRDefault="00034B41" w:rsidP="00772AC7">
            <w:pPr>
              <w:rPr>
                <w:rFonts w:eastAsiaTheme="minorEastAsia"/>
                <w:highlight w:val="green"/>
                <w:lang w:val="en-US" w:eastAsia="zh-CN"/>
              </w:rPr>
            </w:pPr>
            <w:r w:rsidRPr="00000E13">
              <w:rPr>
                <w:rFonts w:eastAsiaTheme="minorEastAsia"/>
                <w:highlight w:val="green"/>
                <w:lang w:val="en-US" w:eastAsia="zh-CN"/>
              </w:rPr>
              <w:t>Dual Tx</w:t>
            </w:r>
          </w:p>
        </w:tc>
      </w:tr>
      <w:tr w:rsidR="00034B41" w14:paraId="3D8AA43B" w14:textId="77777777" w:rsidTr="00772AC7">
        <w:tc>
          <w:tcPr>
            <w:tcW w:w="1776" w:type="dxa"/>
          </w:tcPr>
          <w:p w14:paraId="623F7B58" w14:textId="77777777" w:rsidR="00034B41" w:rsidRDefault="00034B41" w:rsidP="00772AC7">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 xml:space="preserve">o </w:t>
            </w:r>
            <w:proofErr w:type="spellStart"/>
            <w:r>
              <w:rPr>
                <w:rFonts w:eastAsiaTheme="minorEastAsia"/>
                <w:lang w:val="en-US" w:eastAsia="zh-CN"/>
              </w:rPr>
              <w:t>TxD</w:t>
            </w:r>
            <w:proofErr w:type="spellEnd"/>
            <w:r>
              <w:rPr>
                <w:rFonts w:eastAsiaTheme="minorEastAsia"/>
                <w:lang w:val="en-US" w:eastAsia="zh-CN"/>
              </w:rPr>
              <w:t xml:space="preserve"> indication</w:t>
            </w:r>
          </w:p>
        </w:tc>
        <w:tc>
          <w:tcPr>
            <w:tcW w:w="1958" w:type="dxa"/>
          </w:tcPr>
          <w:p w14:paraId="386BCEC3" w14:textId="77777777" w:rsidR="00034B41" w:rsidRDefault="00034B41" w:rsidP="00772AC7">
            <w:pPr>
              <w:rPr>
                <w:rFonts w:eastAsiaTheme="minorEastAsia"/>
                <w:lang w:val="en-US" w:eastAsia="zh-CN"/>
              </w:rPr>
            </w:pPr>
            <w:r w:rsidRPr="00000E13">
              <w:rPr>
                <w:rFonts w:eastAsiaTheme="minorEastAsia"/>
                <w:highlight w:val="yellow"/>
                <w:lang w:val="en-US" w:eastAsia="zh-CN"/>
              </w:rPr>
              <w:t>Dual Tx</w:t>
            </w:r>
          </w:p>
        </w:tc>
        <w:tc>
          <w:tcPr>
            <w:tcW w:w="2101" w:type="dxa"/>
          </w:tcPr>
          <w:p w14:paraId="1AE7E8FB" w14:textId="77777777" w:rsidR="00034B41" w:rsidRPr="00000E13" w:rsidRDefault="00034B41" w:rsidP="00772AC7">
            <w:pPr>
              <w:rPr>
                <w:rFonts w:eastAsiaTheme="minorEastAsia"/>
                <w:highlight w:val="yellow"/>
                <w:lang w:val="en-US" w:eastAsia="zh-CN"/>
              </w:rPr>
            </w:pPr>
            <w:r w:rsidRPr="00000E13">
              <w:rPr>
                <w:rFonts w:eastAsiaTheme="minorEastAsia"/>
                <w:highlight w:val="yellow"/>
                <w:lang w:val="en-US" w:eastAsia="zh-CN"/>
              </w:rPr>
              <w:t>N/A</w:t>
            </w:r>
          </w:p>
        </w:tc>
        <w:tc>
          <w:tcPr>
            <w:tcW w:w="1959" w:type="dxa"/>
          </w:tcPr>
          <w:p w14:paraId="4DE1AC5D" w14:textId="77777777" w:rsidR="00034B41" w:rsidRDefault="00034B41" w:rsidP="00772AC7">
            <w:pPr>
              <w:rPr>
                <w:rFonts w:eastAsiaTheme="minorEastAsia"/>
                <w:lang w:val="en-US" w:eastAsia="zh-CN"/>
              </w:rPr>
            </w:pPr>
            <w:r w:rsidRPr="00000E13">
              <w:rPr>
                <w:rFonts w:eastAsiaTheme="minorEastAsia"/>
                <w:highlight w:val="green"/>
                <w:lang w:val="en-US" w:eastAsia="zh-CN"/>
              </w:rPr>
              <w:t>Single Tx</w:t>
            </w:r>
          </w:p>
        </w:tc>
        <w:tc>
          <w:tcPr>
            <w:tcW w:w="1450" w:type="dxa"/>
          </w:tcPr>
          <w:p w14:paraId="659E5B0D" w14:textId="77777777" w:rsidR="00034B41" w:rsidRPr="00000E13" w:rsidRDefault="00034B41" w:rsidP="00772AC7">
            <w:pPr>
              <w:rPr>
                <w:rFonts w:eastAsiaTheme="minorEastAsia"/>
                <w:highlight w:val="green"/>
                <w:lang w:val="en-US" w:eastAsia="zh-CN"/>
              </w:rPr>
            </w:pPr>
            <w:r w:rsidRPr="00000E13">
              <w:rPr>
                <w:rFonts w:eastAsiaTheme="minorEastAsia"/>
                <w:highlight w:val="green"/>
                <w:lang w:val="en-US" w:eastAsia="zh-CN"/>
              </w:rPr>
              <w:t>Single Tx</w:t>
            </w:r>
          </w:p>
        </w:tc>
        <w:tc>
          <w:tcPr>
            <w:tcW w:w="1213" w:type="dxa"/>
          </w:tcPr>
          <w:p w14:paraId="0717F7D0" w14:textId="77777777" w:rsidR="00034B41" w:rsidRPr="00000E13" w:rsidRDefault="00034B41" w:rsidP="00772AC7">
            <w:pPr>
              <w:rPr>
                <w:rFonts w:eastAsiaTheme="minorEastAsia"/>
                <w:highlight w:val="green"/>
                <w:lang w:val="en-US" w:eastAsia="zh-CN"/>
              </w:rPr>
            </w:pPr>
            <w:r w:rsidRPr="00000E13">
              <w:rPr>
                <w:rFonts w:eastAsiaTheme="minorEastAsia"/>
                <w:highlight w:val="green"/>
                <w:lang w:val="en-US" w:eastAsia="zh-CN"/>
              </w:rPr>
              <w:t>Single Tx</w:t>
            </w:r>
          </w:p>
        </w:tc>
      </w:tr>
    </w:tbl>
    <w:p w14:paraId="583BE961" w14:textId="45694430" w:rsidR="00034B41" w:rsidRDefault="00034B41" w:rsidP="000C59D9">
      <w:pPr>
        <w:overflowPunct/>
        <w:autoSpaceDE/>
        <w:autoSpaceDN/>
        <w:adjustRightInd/>
        <w:jc w:val="both"/>
        <w:textAlignment w:val="auto"/>
        <w:rPr>
          <w:rFonts w:eastAsia="宋体"/>
          <w:lang w:eastAsia="zh-CN"/>
        </w:rPr>
      </w:pPr>
    </w:p>
    <w:p w14:paraId="61F9A870" w14:textId="4519CA7E" w:rsidR="00034B41" w:rsidRDefault="000C5C4F" w:rsidP="000C59D9">
      <w:pPr>
        <w:overflowPunct/>
        <w:autoSpaceDE/>
        <w:autoSpaceDN/>
        <w:adjustRightInd/>
        <w:jc w:val="both"/>
        <w:textAlignment w:val="auto"/>
        <w:rPr>
          <w:lang w:val="en-US" w:eastAsia="zh-CN"/>
        </w:rPr>
      </w:pPr>
      <w:r>
        <w:rPr>
          <w:rFonts w:eastAsia="宋体" w:hint="eastAsia"/>
          <w:lang w:eastAsia="zh-CN"/>
        </w:rPr>
        <w:t>I</w:t>
      </w:r>
      <w:r>
        <w:rPr>
          <w:rFonts w:eastAsia="宋体"/>
          <w:lang w:eastAsia="zh-CN"/>
        </w:rPr>
        <w:t xml:space="preserve">t is noted that </w:t>
      </w:r>
      <w:r w:rsidRPr="00000E13">
        <w:rPr>
          <w:rFonts w:hint="eastAsia"/>
          <w:highlight w:val="green"/>
          <w:lang w:val="en-US" w:eastAsia="zh-CN"/>
        </w:rPr>
        <w:t>Green</w:t>
      </w:r>
      <w:r>
        <w:rPr>
          <w:lang w:val="en-US" w:eastAsia="zh-CN"/>
        </w:rPr>
        <w:t xml:space="preserve"> </w:t>
      </w:r>
      <w:r>
        <w:rPr>
          <w:rFonts w:hint="eastAsia"/>
          <w:lang w:val="en-US" w:eastAsia="zh-CN"/>
        </w:rPr>
        <w:t>part</w:t>
      </w:r>
      <w:r>
        <w:rPr>
          <w:lang w:val="en-US" w:eastAsia="zh-CN"/>
        </w:rPr>
        <w:t xml:space="preserve"> is the same between two proposals and </w:t>
      </w:r>
      <w:r w:rsidRPr="00000E13">
        <w:rPr>
          <w:highlight w:val="yellow"/>
          <w:lang w:val="en-US" w:eastAsia="zh-CN"/>
        </w:rPr>
        <w:t>yellow</w:t>
      </w:r>
      <w:r>
        <w:rPr>
          <w:lang w:val="en-US" w:eastAsia="zh-CN"/>
        </w:rPr>
        <w:t xml:space="preserve"> part is different. </w:t>
      </w:r>
    </w:p>
    <w:p w14:paraId="1FE37F1A" w14:textId="6CA8AF7D" w:rsidR="00C8296A" w:rsidRDefault="000C5C4F" w:rsidP="000C59D9">
      <w:pPr>
        <w:overflowPunct/>
        <w:autoSpaceDE/>
        <w:autoSpaceDN/>
        <w:adjustRightInd/>
        <w:jc w:val="both"/>
        <w:textAlignment w:val="auto"/>
        <w:rPr>
          <w:rFonts w:eastAsiaTheme="minorEastAsia"/>
          <w:lang w:val="en-US" w:eastAsia="zh-CN"/>
        </w:rPr>
      </w:pPr>
      <w:r>
        <w:rPr>
          <w:rFonts w:eastAsia="宋体" w:hint="eastAsia"/>
          <w:lang w:eastAsia="zh-CN"/>
        </w:rPr>
        <w:t>I</w:t>
      </w:r>
      <w:r>
        <w:rPr>
          <w:rFonts w:eastAsia="宋体"/>
          <w:lang w:eastAsia="zh-CN"/>
        </w:rPr>
        <w:t xml:space="preserve">t is also noted that certain capability </w:t>
      </w:r>
      <w:proofErr w:type="gramStart"/>
      <w:r>
        <w:rPr>
          <w:rFonts w:eastAsia="宋体"/>
          <w:lang w:eastAsia="zh-CN"/>
        </w:rPr>
        <w:t>do</w:t>
      </w:r>
      <w:proofErr w:type="gramEnd"/>
      <w:r>
        <w:rPr>
          <w:rFonts w:eastAsia="宋体"/>
          <w:lang w:eastAsia="zh-CN"/>
        </w:rPr>
        <w:t xml:space="preserve"> have different assumption of reference architectures. E.g. currently for declaring </w:t>
      </w:r>
      <w:proofErr w:type="spellStart"/>
      <w:r>
        <w:rPr>
          <w:rFonts w:eastAsia="宋体"/>
          <w:lang w:eastAsia="zh-CN"/>
        </w:rPr>
        <w:t>TxD</w:t>
      </w:r>
      <w:proofErr w:type="spellEnd"/>
      <w:r>
        <w:rPr>
          <w:rFonts w:eastAsia="宋体"/>
          <w:lang w:eastAsia="zh-CN"/>
        </w:rPr>
        <w:t xml:space="preserve"> is generally means that no full power PA is available, but full power </w:t>
      </w: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 xml:space="preserve">Mechanism 2 (TPMI indication) is supposed to have a full power PA as already agreed in the TP. </w:t>
      </w:r>
      <w:r w:rsidR="004B04AF">
        <w:rPr>
          <w:rFonts w:eastAsiaTheme="minorEastAsia"/>
          <w:lang w:val="en-US" w:eastAsia="zh-CN"/>
        </w:rPr>
        <w:t>So,</w:t>
      </w:r>
      <w:r>
        <w:rPr>
          <w:rFonts w:eastAsiaTheme="minorEastAsia"/>
          <w:lang w:val="en-US" w:eastAsia="zh-CN"/>
        </w:rPr>
        <w:t xml:space="preserve"> </w:t>
      </w:r>
      <w:r w:rsidR="00C8296A">
        <w:rPr>
          <w:rFonts w:eastAsiaTheme="minorEastAsia"/>
          <w:lang w:val="en-US" w:eastAsia="zh-CN"/>
        </w:rPr>
        <w:t xml:space="preserve">for those cases with contradiction, it is fairly difficult and not that meaningful to discuss case by case since they are not typical. </w:t>
      </w:r>
    </w:p>
    <w:p w14:paraId="097A0F01" w14:textId="755A2FAA" w:rsidR="000C5C4F" w:rsidRDefault="00C8296A" w:rsidP="000C59D9">
      <w:pPr>
        <w:overflowPunct/>
        <w:autoSpaceDE/>
        <w:autoSpaceDN/>
        <w:adjustRightInd/>
        <w:jc w:val="both"/>
        <w:textAlignment w:val="auto"/>
        <w:rPr>
          <w:rFonts w:eastAsia="宋体"/>
          <w:lang w:eastAsia="zh-CN"/>
        </w:rPr>
      </w:pPr>
      <w:r>
        <w:rPr>
          <w:rFonts w:eastAsiaTheme="minorEastAsia"/>
          <w:lang w:val="en-US" w:eastAsia="zh-CN"/>
        </w:rPr>
        <w:t>A list of these “Low implementation possibility combinations” were provided in the WF and they are interestingly identical to the cases that are different between different proposals.</w:t>
      </w:r>
    </w:p>
    <w:p w14:paraId="2833DB61" w14:textId="77777777" w:rsidR="000C5C4F" w:rsidRDefault="000C5C4F" w:rsidP="000C5C4F">
      <w:pPr>
        <w:ind w:firstLine="195"/>
        <w:jc w:val="center"/>
        <w:rPr>
          <w:lang w:val="en-US" w:eastAsia="zh-CN"/>
        </w:rPr>
      </w:pPr>
      <w:r w:rsidRPr="00000E13">
        <w:rPr>
          <w:rFonts w:hint="eastAsia"/>
          <w:b/>
          <w:lang w:val="en-US" w:eastAsia="zh-CN"/>
        </w:rPr>
        <w:t>T</w:t>
      </w:r>
      <w:r w:rsidRPr="00000E13">
        <w:rPr>
          <w:b/>
          <w:lang w:val="en-US" w:eastAsia="zh-CN"/>
        </w:rPr>
        <w:t>able</w:t>
      </w:r>
      <w:r>
        <w:rPr>
          <w:b/>
          <w:lang w:val="en-US" w:eastAsia="zh-CN"/>
        </w:rPr>
        <w:t xml:space="preserve"> 3</w:t>
      </w:r>
      <w:r w:rsidRPr="00000E13">
        <w:rPr>
          <w:b/>
          <w:lang w:val="en-US" w:eastAsia="zh-CN"/>
        </w:rPr>
        <w:t xml:space="preserve">. </w:t>
      </w:r>
      <w:r>
        <w:rPr>
          <w:b/>
          <w:lang w:val="en-US" w:eastAsia="zh-CN"/>
        </w:rPr>
        <w:t xml:space="preserve">Tentative Low </w:t>
      </w:r>
      <w:r>
        <w:rPr>
          <w:rFonts w:eastAsiaTheme="minorEastAsia" w:hint="eastAsia"/>
          <w:b/>
          <w:lang w:val="en-US" w:eastAsia="zh-CN"/>
        </w:rPr>
        <w:t>I</w:t>
      </w:r>
      <w:r>
        <w:rPr>
          <w:rFonts w:eastAsiaTheme="minorEastAsia"/>
          <w:b/>
          <w:lang w:val="en-US" w:eastAsia="zh-CN"/>
        </w:rPr>
        <w:t>mplementation possibility combinations</w:t>
      </w:r>
    </w:p>
    <w:tbl>
      <w:tblPr>
        <w:tblStyle w:val="aff0"/>
        <w:tblW w:w="0" w:type="auto"/>
        <w:tblLook w:val="04A0" w:firstRow="1" w:lastRow="0" w:firstColumn="1" w:lastColumn="0" w:noHBand="0" w:noVBand="1"/>
      </w:tblPr>
      <w:tblGrid>
        <w:gridCol w:w="1688"/>
        <w:gridCol w:w="1748"/>
        <w:gridCol w:w="1937"/>
        <w:gridCol w:w="1749"/>
        <w:gridCol w:w="1425"/>
        <w:gridCol w:w="1084"/>
      </w:tblGrid>
      <w:tr w:rsidR="000C5C4F" w14:paraId="378777DD" w14:textId="77777777" w:rsidTr="00772AC7">
        <w:tc>
          <w:tcPr>
            <w:tcW w:w="1776" w:type="dxa"/>
          </w:tcPr>
          <w:p w14:paraId="6873E1E4" w14:textId="77777777" w:rsidR="000C5C4F" w:rsidRPr="00F2098C" w:rsidRDefault="000C5C4F" w:rsidP="00772AC7">
            <w:pPr>
              <w:rPr>
                <w:rFonts w:eastAsiaTheme="minorEastAsia"/>
                <w:b/>
                <w:lang w:val="en-US" w:eastAsia="zh-CN"/>
              </w:rPr>
            </w:pPr>
            <w:r>
              <w:rPr>
                <w:rFonts w:eastAsiaTheme="minorEastAsia"/>
                <w:b/>
                <w:lang w:val="en-US" w:eastAsia="zh-CN"/>
              </w:rPr>
              <w:t xml:space="preserve">LOW </w:t>
            </w:r>
            <w:r>
              <w:rPr>
                <w:rFonts w:eastAsiaTheme="minorEastAsia" w:hint="eastAsia"/>
                <w:b/>
                <w:lang w:val="en-US" w:eastAsia="zh-CN"/>
              </w:rPr>
              <w:t>I</w:t>
            </w:r>
            <w:r>
              <w:rPr>
                <w:rFonts w:eastAsiaTheme="minorEastAsia"/>
                <w:b/>
                <w:lang w:val="en-US" w:eastAsia="zh-CN"/>
              </w:rPr>
              <w:t>mplementation possibility</w:t>
            </w:r>
          </w:p>
        </w:tc>
        <w:tc>
          <w:tcPr>
            <w:tcW w:w="1958" w:type="dxa"/>
          </w:tcPr>
          <w:p w14:paraId="40ADD6DF" w14:textId="77777777" w:rsidR="000C5C4F" w:rsidRDefault="000C5C4F" w:rsidP="00772AC7">
            <w:r w:rsidRPr="009C7017">
              <w:t>ul-FullPwrMode1-r16</w:t>
            </w:r>
          </w:p>
          <w:p w14:paraId="68190A31" w14:textId="77777777" w:rsidR="000C5C4F" w:rsidRDefault="000C5C4F"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ode-1)</w:t>
            </w:r>
          </w:p>
        </w:tc>
        <w:tc>
          <w:tcPr>
            <w:tcW w:w="2101" w:type="dxa"/>
          </w:tcPr>
          <w:p w14:paraId="23A8EA32" w14:textId="77777777" w:rsidR="000C5C4F" w:rsidRDefault="000C5C4F" w:rsidP="00772AC7">
            <w:pPr>
              <w:rPr>
                <w:rFonts w:eastAsiaTheme="minorEastAsia"/>
                <w:lang w:val="en-US" w:eastAsia="zh-CN"/>
              </w:rPr>
            </w:pPr>
            <w:r w:rsidRPr="009C7017">
              <w:t>ul-FullPwrMode2-SRSConfig-diffNumSRSPorts-r16</w:t>
            </w:r>
            <w:r>
              <w:rPr>
                <w:rFonts w:eastAsiaTheme="minorEastAsia"/>
                <w:lang w:val="en-US" w:eastAsia="zh-CN"/>
              </w:rPr>
              <w:t xml:space="preserve"> </w:t>
            </w:r>
          </w:p>
          <w:p w14:paraId="222D4553" w14:textId="77777777" w:rsidR="000C5C4F" w:rsidRDefault="000C5C4F"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ode-2 Mechanism 1</w:t>
            </w:r>
            <w:r>
              <w:rPr>
                <w:noProof/>
              </w:rPr>
              <w:t>)</w:t>
            </w:r>
          </w:p>
        </w:tc>
        <w:tc>
          <w:tcPr>
            <w:tcW w:w="1959" w:type="dxa"/>
          </w:tcPr>
          <w:p w14:paraId="3DC94DBB" w14:textId="77777777" w:rsidR="000C5C4F" w:rsidRDefault="000C5C4F" w:rsidP="00772AC7">
            <w:pPr>
              <w:rPr>
                <w:rFonts w:eastAsiaTheme="minorEastAsia"/>
                <w:lang w:val="en-US" w:eastAsia="zh-CN"/>
              </w:rPr>
            </w:pPr>
            <w:r w:rsidRPr="00827F27">
              <w:rPr>
                <w:rFonts w:eastAsiaTheme="minorEastAsia"/>
                <w:lang w:val="en-US" w:eastAsia="zh-CN"/>
              </w:rPr>
              <w:t>ul-FullPwrMode2-TPMIGroup-r16</w:t>
            </w:r>
          </w:p>
          <w:p w14:paraId="6EB7CAD5" w14:textId="77777777" w:rsidR="000C5C4F" w:rsidRPr="00827F27" w:rsidRDefault="000C5C4F" w:rsidP="00772AC7">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Pr>
                <w:rFonts w:eastAsiaTheme="minorEastAsia"/>
                <w:lang w:val="en-US" w:eastAsia="zh-CN"/>
              </w:rPr>
              <w:t>Mechanism 2</w:t>
            </w:r>
            <w:r>
              <w:rPr>
                <w:noProof/>
              </w:rPr>
              <w:t>)</w:t>
            </w:r>
          </w:p>
        </w:tc>
        <w:tc>
          <w:tcPr>
            <w:tcW w:w="1450" w:type="dxa"/>
          </w:tcPr>
          <w:p w14:paraId="1BED4DA9" w14:textId="77777777" w:rsidR="000C5C4F" w:rsidRDefault="000C5C4F" w:rsidP="00772AC7">
            <w:r w:rsidRPr="009C7017">
              <w:t>ul-FullPwrMode-r16</w:t>
            </w:r>
          </w:p>
          <w:p w14:paraId="79C8FEAB" w14:textId="77777777" w:rsidR="000C5C4F" w:rsidRPr="00C77283" w:rsidRDefault="000C5C4F" w:rsidP="00772AC7">
            <w:r>
              <w:rPr>
                <w:rFonts w:eastAsiaTheme="minorEastAsia"/>
                <w:lang w:val="en-US" w:eastAsia="zh-CN"/>
              </w:rPr>
              <w:t>(Mode 0)</w:t>
            </w:r>
          </w:p>
        </w:tc>
        <w:tc>
          <w:tcPr>
            <w:tcW w:w="1213" w:type="dxa"/>
          </w:tcPr>
          <w:p w14:paraId="2EDEE1C1" w14:textId="77777777" w:rsidR="000C5C4F" w:rsidRDefault="000C5C4F" w:rsidP="00772AC7">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ULFPTx</w:t>
            </w:r>
            <w:proofErr w:type="spellEnd"/>
          </w:p>
        </w:tc>
      </w:tr>
      <w:tr w:rsidR="000C5C4F" w14:paraId="62673ECD" w14:textId="77777777" w:rsidTr="00772AC7">
        <w:tc>
          <w:tcPr>
            <w:tcW w:w="1776" w:type="dxa"/>
          </w:tcPr>
          <w:p w14:paraId="630E2F73" w14:textId="77777777" w:rsidR="000C5C4F" w:rsidRPr="00827F27" w:rsidRDefault="000C5C4F" w:rsidP="00772AC7">
            <w:pPr>
              <w:rPr>
                <w:rFonts w:eastAsiaTheme="minorEastAsia"/>
                <w:lang w:val="en-US" w:eastAsia="zh-CN"/>
              </w:rPr>
            </w:pPr>
            <w:r w:rsidRPr="00827F27">
              <w:rPr>
                <w:rFonts w:eastAsiaTheme="minorEastAsia"/>
                <w:lang w:val="en-US" w:eastAsia="zh-CN"/>
              </w:rPr>
              <w:t>txDiversity-r16</w:t>
            </w:r>
          </w:p>
        </w:tc>
        <w:tc>
          <w:tcPr>
            <w:tcW w:w="1958" w:type="dxa"/>
          </w:tcPr>
          <w:p w14:paraId="323F4AA3" w14:textId="77777777" w:rsidR="000C5C4F" w:rsidRDefault="000C5C4F" w:rsidP="00772AC7">
            <w:pPr>
              <w:rPr>
                <w:rFonts w:eastAsiaTheme="minorEastAsia"/>
                <w:lang w:val="en-US" w:eastAsia="zh-CN"/>
              </w:rPr>
            </w:pPr>
          </w:p>
        </w:tc>
        <w:tc>
          <w:tcPr>
            <w:tcW w:w="2101" w:type="dxa"/>
          </w:tcPr>
          <w:p w14:paraId="411F0C5B" w14:textId="77777777" w:rsidR="000C5C4F" w:rsidRDefault="000C5C4F" w:rsidP="00772AC7">
            <w:pPr>
              <w:rPr>
                <w:rFonts w:eastAsiaTheme="minorEastAsia"/>
                <w:lang w:val="en-US" w:eastAsia="zh-CN"/>
              </w:rPr>
            </w:pPr>
          </w:p>
        </w:tc>
        <w:tc>
          <w:tcPr>
            <w:tcW w:w="1959" w:type="dxa"/>
          </w:tcPr>
          <w:p w14:paraId="5F29E14A" w14:textId="77777777" w:rsidR="000C5C4F" w:rsidRDefault="000C5C4F" w:rsidP="00772AC7">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1450" w:type="dxa"/>
          </w:tcPr>
          <w:p w14:paraId="64B4B2BD" w14:textId="77777777" w:rsidR="000C5C4F" w:rsidRDefault="000C5C4F" w:rsidP="00772AC7">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1213" w:type="dxa"/>
          </w:tcPr>
          <w:p w14:paraId="0339FB38" w14:textId="77777777" w:rsidR="000C5C4F" w:rsidRDefault="000C5C4F" w:rsidP="00772AC7">
            <w:pPr>
              <w:rPr>
                <w:rFonts w:eastAsiaTheme="minorEastAsia"/>
                <w:lang w:val="en-US" w:eastAsia="zh-CN"/>
              </w:rPr>
            </w:pPr>
          </w:p>
        </w:tc>
      </w:tr>
      <w:tr w:rsidR="000C5C4F" w14:paraId="495E7FF4" w14:textId="77777777" w:rsidTr="00772AC7">
        <w:tc>
          <w:tcPr>
            <w:tcW w:w="1776" w:type="dxa"/>
          </w:tcPr>
          <w:p w14:paraId="2DE125CD" w14:textId="77777777" w:rsidR="000C5C4F" w:rsidRDefault="000C5C4F" w:rsidP="00772AC7">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TxD</w:t>
            </w:r>
            <w:proofErr w:type="spellEnd"/>
            <w:r>
              <w:rPr>
                <w:rFonts w:eastAsiaTheme="minorEastAsia"/>
                <w:lang w:val="en-US" w:eastAsia="zh-CN"/>
              </w:rPr>
              <w:t xml:space="preserve"> indication</w:t>
            </w:r>
          </w:p>
        </w:tc>
        <w:tc>
          <w:tcPr>
            <w:tcW w:w="1958" w:type="dxa"/>
          </w:tcPr>
          <w:p w14:paraId="31740676" w14:textId="77777777" w:rsidR="000C5C4F" w:rsidRDefault="000C5C4F" w:rsidP="00772AC7">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2101" w:type="dxa"/>
          </w:tcPr>
          <w:p w14:paraId="4B28A04D" w14:textId="77777777" w:rsidR="000C5C4F" w:rsidRDefault="000C5C4F" w:rsidP="00772AC7">
            <w:pPr>
              <w:rPr>
                <w:rFonts w:eastAsiaTheme="minorEastAsia"/>
                <w:lang w:val="en-US" w:eastAsia="zh-CN"/>
              </w:rPr>
            </w:pPr>
            <w:r w:rsidRPr="008359FE">
              <w:rPr>
                <w:rFonts w:eastAsiaTheme="minorEastAsia" w:hint="eastAsia"/>
                <w:highlight w:val="darkGray"/>
                <w:lang w:val="en-US" w:eastAsia="zh-CN"/>
              </w:rPr>
              <w:t>L</w:t>
            </w:r>
            <w:r w:rsidRPr="008359FE">
              <w:rPr>
                <w:rFonts w:eastAsiaTheme="minorEastAsia"/>
                <w:highlight w:val="darkGray"/>
                <w:lang w:val="en-US" w:eastAsia="zh-CN"/>
              </w:rPr>
              <w:t>ow</w:t>
            </w:r>
          </w:p>
        </w:tc>
        <w:tc>
          <w:tcPr>
            <w:tcW w:w="1959" w:type="dxa"/>
          </w:tcPr>
          <w:p w14:paraId="709A9617" w14:textId="77777777" w:rsidR="000C5C4F" w:rsidRDefault="000C5C4F" w:rsidP="00772AC7">
            <w:pPr>
              <w:rPr>
                <w:rFonts w:eastAsiaTheme="minorEastAsia"/>
                <w:lang w:val="en-US" w:eastAsia="zh-CN"/>
              </w:rPr>
            </w:pPr>
          </w:p>
        </w:tc>
        <w:tc>
          <w:tcPr>
            <w:tcW w:w="1450" w:type="dxa"/>
          </w:tcPr>
          <w:p w14:paraId="757CF4AD" w14:textId="77777777" w:rsidR="000C5C4F" w:rsidRDefault="000C5C4F" w:rsidP="00772AC7">
            <w:pPr>
              <w:rPr>
                <w:rFonts w:eastAsiaTheme="minorEastAsia"/>
                <w:lang w:val="en-US" w:eastAsia="zh-CN"/>
              </w:rPr>
            </w:pPr>
          </w:p>
        </w:tc>
        <w:tc>
          <w:tcPr>
            <w:tcW w:w="1213" w:type="dxa"/>
          </w:tcPr>
          <w:p w14:paraId="55C388A8" w14:textId="77777777" w:rsidR="000C5C4F" w:rsidRDefault="000C5C4F" w:rsidP="00772AC7">
            <w:pPr>
              <w:rPr>
                <w:rFonts w:eastAsiaTheme="minorEastAsia"/>
                <w:lang w:val="en-US" w:eastAsia="zh-CN"/>
              </w:rPr>
            </w:pPr>
          </w:p>
        </w:tc>
      </w:tr>
    </w:tbl>
    <w:p w14:paraId="286AE730" w14:textId="77777777" w:rsidR="000C5C4F" w:rsidRDefault="000C5C4F" w:rsidP="000C59D9">
      <w:pPr>
        <w:overflowPunct/>
        <w:autoSpaceDE/>
        <w:autoSpaceDN/>
        <w:adjustRightInd/>
        <w:jc w:val="both"/>
        <w:textAlignment w:val="auto"/>
        <w:rPr>
          <w:rFonts w:eastAsia="宋体"/>
          <w:lang w:eastAsia="zh-CN"/>
        </w:rPr>
      </w:pPr>
    </w:p>
    <w:p w14:paraId="7E9FE0E4" w14:textId="415D811F" w:rsidR="00034B41" w:rsidRDefault="00C8296A" w:rsidP="000C59D9">
      <w:pPr>
        <w:overflowPunct/>
        <w:autoSpaceDE/>
        <w:autoSpaceDN/>
        <w:adjustRightInd/>
        <w:jc w:val="both"/>
        <w:textAlignment w:val="auto"/>
        <w:rPr>
          <w:rFonts w:eastAsia="宋体"/>
          <w:lang w:eastAsia="zh-CN"/>
        </w:rPr>
      </w:pPr>
      <w:r w:rsidRPr="00C8296A">
        <w:rPr>
          <w:rFonts w:eastAsia="宋体" w:hint="eastAsia"/>
          <w:b/>
          <w:lang w:eastAsia="zh-CN"/>
        </w:rPr>
        <w:t>O</w:t>
      </w:r>
      <w:r w:rsidRPr="00C8296A">
        <w:rPr>
          <w:rFonts w:eastAsia="宋体"/>
          <w:b/>
          <w:lang w:eastAsia="zh-CN"/>
        </w:rPr>
        <w:t>bservation 1:</w:t>
      </w:r>
      <w:r>
        <w:rPr>
          <w:rFonts w:eastAsia="宋体"/>
          <w:lang w:eastAsia="zh-CN"/>
        </w:rPr>
        <w:t xml:space="preserve"> There are some contradictions of reference architecture for some capability combinations.</w:t>
      </w:r>
    </w:p>
    <w:p w14:paraId="3B2F5D9A" w14:textId="2869F5C0" w:rsidR="00C8296A" w:rsidRDefault="00C8296A" w:rsidP="000C59D9">
      <w:pPr>
        <w:overflowPunct/>
        <w:autoSpaceDE/>
        <w:autoSpaceDN/>
        <w:adjustRightInd/>
        <w:jc w:val="both"/>
        <w:textAlignment w:val="auto"/>
        <w:rPr>
          <w:rFonts w:eastAsia="宋体"/>
          <w:lang w:eastAsia="zh-CN"/>
        </w:rPr>
      </w:pPr>
      <w:r w:rsidRPr="00C8296A">
        <w:rPr>
          <w:rFonts w:eastAsia="宋体" w:hint="eastAsia"/>
          <w:b/>
          <w:lang w:eastAsia="zh-CN"/>
        </w:rPr>
        <w:t>O</w:t>
      </w:r>
      <w:r w:rsidRPr="00C8296A">
        <w:rPr>
          <w:rFonts w:eastAsia="宋体"/>
          <w:b/>
          <w:lang w:eastAsia="zh-CN"/>
        </w:rPr>
        <w:t>bservation 2:</w:t>
      </w:r>
      <w:r>
        <w:rPr>
          <w:rFonts w:eastAsia="宋体"/>
          <w:lang w:eastAsia="zh-CN"/>
        </w:rPr>
        <w:t xml:space="preserve"> Those contradictory cases happened to be the same to the cases where the proposals are different.</w:t>
      </w:r>
    </w:p>
    <w:p w14:paraId="3E2203CE" w14:textId="77777777" w:rsidR="00C8296A" w:rsidRDefault="00C8296A" w:rsidP="000C59D9">
      <w:pPr>
        <w:overflowPunct/>
        <w:autoSpaceDE/>
        <w:autoSpaceDN/>
        <w:adjustRightInd/>
        <w:jc w:val="both"/>
        <w:textAlignment w:val="auto"/>
        <w:rPr>
          <w:rFonts w:eastAsia="宋体"/>
          <w:lang w:eastAsia="zh-CN"/>
        </w:rPr>
      </w:pPr>
    </w:p>
    <w:p w14:paraId="273D11FE" w14:textId="10DE43F1" w:rsidR="00C8296A" w:rsidRDefault="00C8296A" w:rsidP="000C59D9">
      <w:pPr>
        <w:overflowPunct/>
        <w:autoSpaceDE/>
        <w:autoSpaceDN/>
        <w:adjustRightInd/>
        <w:jc w:val="both"/>
        <w:textAlignment w:val="auto"/>
        <w:rPr>
          <w:rFonts w:eastAsia="宋体"/>
          <w:lang w:eastAsia="zh-CN"/>
        </w:rPr>
      </w:pPr>
      <w:r>
        <w:rPr>
          <w:rFonts w:eastAsia="宋体"/>
          <w:lang w:eastAsia="zh-CN"/>
        </w:rPr>
        <w:t xml:space="preserve">Theoretically, we can discuss case by case and setting up rules, but this may </w:t>
      </w:r>
      <w:r w:rsidR="004B04AF">
        <w:rPr>
          <w:rFonts w:eastAsia="宋体"/>
          <w:lang w:eastAsia="zh-CN"/>
        </w:rPr>
        <w:t>mean</w:t>
      </w:r>
      <w:r>
        <w:rPr>
          <w:rFonts w:eastAsia="宋体"/>
          <w:lang w:eastAsia="zh-CN"/>
        </w:rPr>
        <w:t xml:space="preserve"> nothing since those capability combination</w:t>
      </w:r>
      <w:r w:rsidR="004B04AF">
        <w:rPr>
          <w:rFonts w:eastAsia="宋体"/>
          <w:lang w:eastAsia="zh-CN"/>
        </w:rPr>
        <w:t>s</w:t>
      </w:r>
      <w:r>
        <w:rPr>
          <w:rFonts w:eastAsia="宋体"/>
          <w:lang w:eastAsia="zh-CN"/>
        </w:rPr>
        <w:t xml:space="preserve"> themselves are not typical. Not only the complexity could be high, but also may be more questionable in case multiple UL </w:t>
      </w:r>
      <w:r>
        <w:rPr>
          <w:rFonts w:eastAsia="宋体" w:hint="eastAsia"/>
          <w:lang w:eastAsia="zh-CN"/>
        </w:rPr>
        <w:t>F</w:t>
      </w:r>
      <w:r>
        <w:rPr>
          <w:rFonts w:eastAsia="宋体"/>
          <w:lang w:eastAsia="zh-CN"/>
        </w:rPr>
        <w:t>ull Tx power capabilities be reported.</w:t>
      </w:r>
    </w:p>
    <w:p w14:paraId="19001923" w14:textId="288E918B" w:rsidR="00C8296A" w:rsidRDefault="00C8296A" w:rsidP="000C59D9">
      <w:pPr>
        <w:overflowPunct/>
        <w:autoSpaceDE/>
        <w:autoSpaceDN/>
        <w:adjustRightInd/>
        <w:jc w:val="both"/>
        <w:textAlignment w:val="auto"/>
        <w:rPr>
          <w:rFonts w:eastAsia="宋体"/>
          <w:lang w:eastAsia="zh-CN"/>
        </w:rPr>
      </w:pPr>
      <w:r w:rsidRPr="00C8296A">
        <w:rPr>
          <w:rFonts w:eastAsia="宋体" w:hint="eastAsia"/>
          <w:b/>
          <w:lang w:eastAsia="zh-CN"/>
        </w:rPr>
        <w:t>O</w:t>
      </w:r>
      <w:r w:rsidRPr="00C8296A">
        <w:rPr>
          <w:rFonts w:eastAsia="宋体"/>
          <w:b/>
          <w:lang w:eastAsia="zh-CN"/>
        </w:rPr>
        <w:t>bservation 3:</w:t>
      </w:r>
      <w:r>
        <w:rPr>
          <w:rFonts w:eastAsia="宋体"/>
          <w:lang w:eastAsia="zh-CN"/>
        </w:rPr>
        <w:t xml:space="preserve"> Discuss case by case for contradictory cases may not meaningful and quite complicated.</w:t>
      </w:r>
    </w:p>
    <w:p w14:paraId="00723D25" w14:textId="4E83FE07" w:rsidR="00C8296A" w:rsidRDefault="00C8296A" w:rsidP="000C59D9">
      <w:pPr>
        <w:overflowPunct/>
        <w:autoSpaceDE/>
        <w:autoSpaceDN/>
        <w:adjustRightInd/>
        <w:jc w:val="both"/>
        <w:textAlignment w:val="auto"/>
        <w:rPr>
          <w:rFonts w:eastAsia="宋体"/>
          <w:lang w:eastAsia="zh-CN"/>
        </w:rPr>
      </w:pPr>
    </w:p>
    <w:p w14:paraId="38B53C6B" w14:textId="1ADF36DA" w:rsidR="00C8296A" w:rsidRDefault="00C8296A" w:rsidP="000C59D9">
      <w:pPr>
        <w:overflowPunct/>
        <w:autoSpaceDE/>
        <w:autoSpaceDN/>
        <w:adjustRightInd/>
        <w:jc w:val="both"/>
        <w:textAlignment w:val="auto"/>
        <w:rPr>
          <w:szCs w:val="24"/>
          <w:lang w:eastAsia="zh-CN"/>
        </w:rPr>
      </w:pPr>
      <w:r>
        <w:rPr>
          <w:rFonts w:eastAsia="宋体" w:hint="eastAsia"/>
          <w:lang w:eastAsia="zh-CN"/>
        </w:rPr>
        <w:t>A</w:t>
      </w:r>
      <w:r>
        <w:rPr>
          <w:rFonts w:eastAsia="宋体"/>
          <w:lang w:eastAsia="zh-CN"/>
        </w:rPr>
        <w:t xml:space="preserve">s </w:t>
      </w:r>
      <w:r>
        <w:rPr>
          <w:rFonts w:eastAsia="宋体" w:hint="eastAsia"/>
          <w:lang w:eastAsia="zh-CN"/>
        </w:rPr>
        <w:t>for</w:t>
      </w:r>
      <w:r>
        <w:rPr>
          <w:rFonts w:eastAsia="宋体"/>
          <w:lang w:eastAsia="zh-CN"/>
        </w:rPr>
        <w:t xml:space="preserve"> the issues listed in </w:t>
      </w:r>
      <w:r>
        <w:rPr>
          <w:rFonts w:eastAsia="宋体"/>
          <w:lang w:val="en-US" w:eastAsia="zh-CN"/>
        </w:rPr>
        <w:t>[</w:t>
      </w:r>
      <w:r w:rsidR="004B04AF">
        <w:rPr>
          <w:rFonts w:eastAsia="宋体"/>
          <w:lang w:val="en-US" w:eastAsia="zh-CN"/>
        </w:rPr>
        <w:t>2</w:t>
      </w:r>
      <w:r>
        <w:rPr>
          <w:rFonts w:eastAsia="宋体"/>
          <w:lang w:val="en-US" w:eastAsia="zh-CN"/>
        </w:rPr>
        <w:t xml:space="preserve">], for Issue 1-4, the most reasonable option may be option 3 “Doesn’t matter”, </w:t>
      </w:r>
      <w:r w:rsidR="004B04AF">
        <w:rPr>
          <w:rFonts w:eastAsia="宋体"/>
          <w:lang w:val="en-US" w:eastAsia="zh-CN"/>
        </w:rPr>
        <w:t>and unified</w:t>
      </w:r>
      <w:r w:rsidRPr="00FD04E8">
        <w:rPr>
          <w:szCs w:val="24"/>
          <w:lang w:eastAsia="zh-CN"/>
        </w:rPr>
        <w:t xml:space="preserve"> requirements among different </w:t>
      </w:r>
      <w:proofErr w:type="spellStart"/>
      <w:r w:rsidRPr="00FD04E8">
        <w:rPr>
          <w:szCs w:val="24"/>
          <w:lang w:eastAsia="zh-CN"/>
        </w:rPr>
        <w:t>ULFPTx</w:t>
      </w:r>
      <w:proofErr w:type="spellEnd"/>
      <w:r w:rsidRPr="00FD04E8">
        <w:rPr>
          <w:szCs w:val="24"/>
          <w:lang w:eastAsia="zh-CN"/>
        </w:rPr>
        <w:t xml:space="preserve"> capabilities </w:t>
      </w:r>
      <w:r>
        <w:rPr>
          <w:szCs w:val="24"/>
          <w:lang w:eastAsia="zh-CN"/>
        </w:rPr>
        <w:t>is preferred.</w:t>
      </w:r>
    </w:p>
    <w:p w14:paraId="5219D843" w14:textId="448A7042" w:rsidR="00C8296A" w:rsidRPr="004B04AF" w:rsidRDefault="00C8296A" w:rsidP="000C59D9">
      <w:pPr>
        <w:overflowPunct/>
        <w:autoSpaceDE/>
        <w:autoSpaceDN/>
        <w:adjustRightInd/>
        <w:jc w:val="both"/>
        <w:textAlignment w:val="auto"/>
        <w:rPr>
          <w:rFonts w:eastAsia="宋体"/>
          <w:lang w:eastAsia="zh-CN"/>
        </w:rPr>
      </w:pPr>
    </w:p>
    <w:p w14:paraId="0E017FBA" w14:textId="39A3ECDC" w:rsidR="00C8296A" w:rsidRPr="00C8296A" w:rsidRDefault="00C8296A" w:rsidP="000C59D9">
      <w:pPr>
        <w:overflowPunct/>
        <w:autoSpaceDE/>
        <w:autoSpaceDN/>
        <w:adjustRightInd/>
        <w:jc w:val="both"/>
        <w:textAlignment w:val="auto"/>
        <w:rPr>
          <w:rFonts w:eastAsia="宋体"/>
          <w:b/>
          <w:lang w:eastAsia="zh-CN"/>
        </w:rPr>
      </w:pPr>
      <w:r w:rsidRPr="00C8296A">
        <w:rPr>
          <w:rFonts w:eastAsia="宋体" w:hint="eastAsia"/>
          <w:b/>
          <w:lang w:eastAsia="zh-CN"/>
        </w:rPr>
        <w:t>P</w:t>
      </w:r>
      <w:r w:rsidRPr="00C8296A">
        <w:rPr>
          <w:rFonts w:eastAsia="宋体"/>
          <w:b/>
          <w:lang w:eastAsia="zh-CN"/>
        </w:rPr>
        <w:t xml:space="preserve">roposal: </w:t>
      </w:r>
      <w:r w:rsidRPr="00C8296A">
        <w:rPr>
          <w:b/>
          <w:szCs w:val="24"/>
          <w:lang w:eastAsia="zh-CN"/>
        </w:rPr>
        <w:t xml:space="preserve">Unified requirements among different </w:t>
      </w:r>
      <w:proofErr w:type="spellStart"/>
      <w:r w:rsidRPr="00C8296A">
        <w:rPr>
          <w:b/>
          <w:szCs w:val="24"/>
          <w:lang w:eastAsia="zh-CN"/>
        </w:rPr>
        <w:t>ULFPTx</w:t>
      </w:r>
      <w:proofErr w:type="spellEnd"/>
      <w:r w:rsidRPr="00C8296A">
        <w:rPr>
          <w:b/>
          <w:szCs w:val="24"/>
          <w:lang w:eastAsia="zh-CN"/>
        </w:rPr>
        <w:t xml:space="preserve"> capabilities is preferred.</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6BBBA961" w14:textId="26148BCE" w:rsidR="00C67424" w:rsidRDefault="00C67424" w:rsidP="00C67424">
      <w:pPr>
        <w:overflowPunct/>
        <w:autoSpaceDE/>
        <w:autoSpaceDN/>
        <w:adjustRightInd/>
        <w:jc w:val="both"/>
        <w:textAlignment w:val="auto"/>
        <w:rPr>
          <w:rFonts w:eastAsia="宋体"/>
          <w:lang w:val="en-US"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his contribution,</w:t>
      </w:r>
      <w:r w:rsidR="004B04AF">
        <w:rPr>
          <w:rFonts w:eastAsia="宋体"/>
          <w:lang w:val="en-US" w:eastAsia="zh-CN"/>
        </w:rPr>
        <w:t xml:space="preserve"> some observations and proposal were provided based on the discussion of that WF </w:t>
      </w:r>
      <w:r w:rsidR="004B04AF">
        <w:rPr>
          <w:rFonts w:eastAsia="宋体" w:hint="eastAsia"/>
          <w:lang w:val="en-US" w:eastAsia="zh-CN"/>
        </w:rPr>
        <w:t>[</w:t>
      </w:r>
      <w:r w:rsidR="004B04AF">
        <w:rPr>
          <w:rFonts w:eastAsia="宋体"/>
          <w:lang w:val="en-US" w:eastAsia="zh-CN"/>
        </w:rPr>
        <w:t>2]</w:t>
      </w:r>
      <w:r w:rsidR="00953A28">
        <w:rPr>
          <w:rFonts w:eastAsia="宋体"/>
          <w:lang w:val="en-US" w:eastAsia="zh-CN"/>
        </w:rPr>
        <w:t>.</w:t>
      </w:r>
    </w:p>
    <w:p w14:paraId="7A622BE5" w14:textId="77777777" w:rsidR="004B04AF" w:rsidRDefault="004B04AF" w:rsidP="004B04AF">
      <w:pPr>
        <w:overflowPunct/>
        <w:autoSpaceDE/>
        <w:autoSpaceDN/>
        <w:adjustRightInd/>
        <w:jc w:val="both"/>
        <w:textAlignment w:val="auto"/>
        <w:rPr>
          <w:rFonts w:eastAsia="宋体"/>
          <w:lang w:eastAsia="zh-CN"/>
        </w:rPr>
      </w:pPr>
      <w:r w:rsidRPr="00C8296A">
        <w:rPr>
          <w:rFonts w:eastAsia="宋体" w:hint="eastAsia"/>
          <w:b/>
          <w:lang w:eastAsia="zh-CN"/>
        </w:rPr>
        <w:t>O</w:t>
      </w:r>
      <w:r w:rsidRPr="00C8296A">
        <w:rPr>
          <w:rFonts w:eastAsia="宋体"/>
          <w:b/>
          <w:lang w:eastAsia="zh-CN"/>
        </w:rPr>
        <w:t>bservation 1:</w:t>
      </w:r>
      <w:r>
        <w:rPr>
          <w:rFonts w:eastAsia="宋体"/>
          <w:lang w:eastAsia="zh-CN"/>
        </w:rPr>
        <w:t xml:space="preserve"> There are some contradictions of reference architecture for some capability combinations.</w:t>
      </w:r>
    </w:p>
    <w:p w14:paraId="233AF8DD" w14:textId="04059AD3" w:rsidR="004B04AF" w:rsidRDefault="004B04AF" w:rsidP="004B04AF">
      <w:pPr>
        <w:overflowPunct/>
        <w:autoSpaceDE/>
        <w:autoSpaceDN/>
        <w:adjustRightInd/>
        <w:jc w:val="both"/>
        <w:textAlignment w:val="auto"/>
        <w:rPr>
          <w:rFonts w:eastAsia="宋体"/>
          <w:lang w:eastAsia="zh-CN"/>
        </w:rPr>
      </w:pPr>
      <w:r w:rsidRPr="00C8296A">
        <w:rPr>
          <w:rFonts w:eastAsia="宋体" w:hint="eastAsia"/>
          <w:b/>
          <w:lang w:eastAsia="zh-CN"/>
        </w:rPr>
        <w:t>O</w:t>
      </w:r>
      <w:r w:rsidRPr="00C8296A">
        <w:rPr>
          <w:rFonts w:eastAsia="宋体"/>
          <w:b/>
          <w:lang w:eastAsia="zh-CN"/>
        </w:rPr>
        <w:t>bservation 2:</w:t>
      </w:r>
      <w:r>
        <w:rPr>
          <w:rFonts w:eastAsia="宋体"/>
          <w:lang w:eastAsia="zh-CN"/>
        </w:rPr>
        <w:t xml:space="preserve"> Those contradictory cases happened to be the same to the cases where the proposals are different.</w:t>
      </w:r>
    </w:p>
    <w:p w14:paraId="600F9B19" w14:textId="77777777" w:rsidR="004B04AF" w:rsidRDefault="004B04AF" w:rsidP="004B04AF">
      <w:pPr>
        <w:overflowPunct/>
        <w:autoSpaceDE/>
        <w:autoSpaceDN/>
        <w:adjustRightInd/>
        <w:jc w:val="both"/>
        <w:textAlignment w:val="auto"/>
        <w:rPr>
          <w:rFonts w:eastAsia="宋体"/>
          <w:lang w:eastAsia="zh-CN"/>
        </w:rPr>
      </w:pPr>
      <w:r w:rsidRPr="00C8296A">
        <w:rPr>
          <w:rFonts w:eastAsia="宋体" w:hint="eastAsia"/>
          <w:b/>
          <w:lang w:eastAsia="zh-CN"/>
        </w:rPr>
        <w:lastRenderedPageBreak/>
        <w:t>O</w:t>
      </w:r>
      <w:r w:rsidRPr="00C8296A">
        <w:rPr>
          <w:rFonts w:eastAsia="宋体"/>
          <w:b/>
          <w:lang w:eastAsia="zh-CN"/>
        </w:rPr>
        <w:t>bservation 3:</w:t>
      </w:r>
      <w:r>
        <w:rPr>
          <w:rFonts w:eastAsia="宋体"/>
          <w:lang w:eastAsia="zh-CN"/>
        </w:rPr>
        <w:t xml:space="preserve"> Discuss case by case for contradictory cases may not meaningful and quite complicated.</w:t>
      </w:r>
    </w:p>
    <w:p w14:paraId="51BDEFB6" w14:textId="77777777" w:rsidR="004B04AF" w:rsidRDefault="004B04AF" w:rsidP="004B04AF">
      <w:pPr>
        <w:overflowPunct/>
        <w:autoSpaceDE/>
        <w:autoSpaceDN/>
        <w:adjustRightInd/>
        <w:jc w:val="both"/>
        <w:textAlignment w:val="auto"/>
        <w:rPr>
          <w:rFonts w:eastAsia="宋体"/>
          <w:lang w:eastAsia="zh-CN"/>
        </w:rPr>
      </w:pPr>
    </w:p>
    <w:p w14:paraId="5A97B85F" w14:textId="77777777" w:rsidR="004B04AF" w:rsidRPr="00C8296A" w:rsidRDefault="004B04AF" w:rsidP="004B04AF">
      <w:pPr>
        <w:overflowPunct/>
        <w:autoSpaceDE/>
        <w:autoSpaceDN/>
        <w:adjustRightInd/>
        <w:jc w:val="both"/>
        <w:textAlignment w:val="auto"/>
        <w:rPr>
          <w:rFonts w:eastAsia="宋体"/>
          <w:b/>
          <w:lang w:eastAsia="zh-CN"/>
        </w:rPr>
      </w:pPr>
      <w:r w:rsidRPr="00C8296A">
        <w:rPr>
          <w:rFonts w:eastAsia="宋体" w:hint="eastAsia"/>
          <w:b/>
          <w:lang w:eastAsia="zh-CN"/>
        </w:rPr>
        <w:t>P</w:t>
      </w:r>
      <w:r w:rsidRPr="00C8296A">
        <w:rPr>
          <w:rFonts w:eastAsia="宋体"/>
          <w:b/>
          <w:lang w:eastAsia="zh-CN"/>
        </w:rPr>
        <w:t xml:space="preserve">roposal: </w:t>
      </w:r>
      <w:r w:rsidRPr="00C8296A">
        <w:rPr>
          <w:b/>
          <w:szCs w:val="24"/>
          <w:lang w:eastAsia="zh-CN"/>
        </w:rPr>
        <w:t xml:space="preserve">Unified requirements among different </w:t>
      </w:r>
      <w:proofErr w:type="spellStart"/>
      <w:r w:rsidRPr="00C8296A">
        <w:rPr>
          <w:b/>
          <w:szCs w:val="24"/>
          <w:lang w:eastAsia="zh-CN"/>
        </w:rPr>
        <w:t>ULFPTx</w:t>
      </w:r>
      <w:proofErr w:type="spellEnd"/>
      <w:r w:rsidRPr="00C8296A">
        <w:rPr>
          <w:b/>
          <w:szCs w:val="24"/>
          <w:lang w:eastAsia="zh-CN"/>
        </w:rPr>
        <w:t xml:space="preserve"> capabilities is preferred.</w:t>
      </w:r>
    </w:p>
    <w:p w14:paraId="34608135" w14:textId="77777777" w:rsidR="002A77E3" w:rsidRPr="004B04AF" w:rsidRDefault="002A77E3"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4796F9C" w14:textId="280906B6" w:rsidR="004B04AF" w:rsidRDefault="006B7B6B" w:rsidP="004B04AF">
      <w:pPr>
        <w:pStyle w:val="25"/>
        <w:ind w:leftChars="-10" w:left="264"/>
        <w:rPr>
          <w:rFonts w:eastAsia="宋体"/>
          <w:lang w:val="en-US" w:eastAsia="zh-CN"/>
        </w:rPr>
      </w:pPr>
      <w:r w:rsidRPr="004D5B57">
        <w:rPr>
          <w:rFonts w:eastAsia="宋体"/>
          <w:lang w:eastAsia="zh-CN"/>
        </w:rPr>
        <w:t>[</w:t>
      </w:r>
      <w:r w:rsidR="00366AE7" w:rsidRPr="004D5B57">
        <w:rPr>
          <w:rFonts w:eastAsia="宋体"/>
          <w:lang w:eastAsia="zh-CN"/>
        </w:rPr>
        <w:t>1</w:t>
      </w:r>
      <w:r w:rsidRPr="004D5B57">
        <w:rPr>
          <w:rFonts w:eastAsia="宋体"/>
          <w:lang w:eastAsia="zh-CN"/>
        </w:rPr>
        <w:t xml:space="preserve">] </w:t>
      </w:r>
      <w:r w:rsidR="004B04AF" w:rsidRPr="00744018">
        <w:rPr>
          <w:rFonts w:eastAsia="宋体"/>
          <w:lang w:val="en-US" w:eastAsia="zh-CN"/>
        </w:rPr>
        <w:t>R4-2119923</w:t>
      </w:r>
      <w:r w:rsidR="004B04AF">
        <w:rPr>
          <w:rFonts w:eastAsia="宋体"/>
          <w:lang w:val="en-US" w:eastAsia="zh-CN"/>
        </w:rPr>
        <w:t xml:space="preserve">, </w:t>
      </w:r>
      <w:r w:rsidR="004B04AF" w:rsidRPr="004B04AF">
        <w:rPr>
          <w:rFonts w:eastAsia="宋体"/>
          <w:lang w:val="en-US" w:eastAsia="zh-CN"/>
        </w:rPr>
        <w:t>Email discussion summary for [101-</w:t>
      </w:r>
      <w:proofErr w:type="gramStart"/>
      <w:r w:rsidR="004B04AF" w:rsidRPr="004B04AF">
        <w:rPr>
          <w:rFonts w:eastAsia="宋体"/>
          <w:lang w:val="en-US" w:eastAsia="zh-CN"/>
        </w:rPr>
        <w:t>e][</w:t>
      </w:r>
      <w:proofErr w:type="gramEnd"/>
      <w:r w:rsidR="004B04AF" w:rsidRPr="004B04AF">
        <w:rPr>
          <w:rFonts w:eastAsia="宋体"/>
          <w:lang w:val="en-US" w:eastAsia="zh-CN"/>
        </w:rPr>
        <w:t xml:space="preserve">123] </w:t>
      </w:r>
      <w:proofErr w:type="spellStart"/>
      <w:r w:rsidR="004B04AF" w:rsidRPr="004B04AF">
        <w:rPr>
          <w:rFonts w:eastAsia="宋体"/>
          <w:lang w:val="en-US" w:eastAsia="zh-CN"/>
        </w:rPr>
        <w:t>NR_TxD</w:t>
      </w:r>
      <w:proofErr w:type="spellEnd"/>
      <w:r w:rsidR="004B04AF">
        <w:rPr>
          <w:rFonts w:eastAsia="宋体"/>
          <w:lang w:val="en-US" w:eastAsia="zh-CN"/>
        </w:rPr>
        <w:t xml:space="preserve">, </w:t>
      </w:r>
      <w:r w:rsidR="004B04AF" w:rsidRPr="004B04AF">
        <w:rPr>
          <w:rFonts w:eastAsia="宋体"/>
          <w:lang w:val="en-US" w:eastAsia="zh-CN"/>
        </w:rPr>
        <w:t>Moderator (Qualcomm Incorporated)</w:t>
      </w:r>
      <w:r w:rsidR="004B04AF">
        <w:rPr>
          <w:rFonts w:eastAsia="宋体"/>
          <w:lang w:val="en-US" w:eastAsia="zh-CN"/>
        </w:rPr>
        <w:t>, RAN4#101-e</w:t>
      </w:r>
    </w:p>
    <w:p w14:paraId="433DA651" w14:textId="7D4420F8" w:rsidR="00953A28" w:rsidRDefault="004B04AF" w:rsidP="00953A28">
      <w:pPr>
        <w:pStyle w:val="25"/>
        <w:ind w:leftChars="-10" w:left="264"/>
        <w:rPr>
          <w:rFonts w:eastAsia="宋体"/>
          <w:lang w:eastAsia="zh-CN"/>
        </w:rPr>
      </w:pPr>
      <w:r>
        <w:rPr>
          <w:rFonts w:eastAsia="宋体" w:hint="eastAsia"/>
          <w:lang w:eastAsia="zh-CN"/>
        </w:rPr>
        <w:t>[</w:t>
      </w:r>
      <w:r>
        <w:rPr>
          <w:rFonts w:eastAsia="宋体"/>
          <w:lang w:eastAsia="zh-CN"/>
        </w:rPr>
        <w:t xml:space="preserve">2] </w:t>
      </w:r>
      <w:r>
        <w:rPr>
          <w:rFonts w:eastAsia="宋体"/>
          <w:lang w:val="en-US" w:eastAsia="zh-CN"/>
        </w:rPr>
        <w:t xml:space="preserve">R4-2119974, </w:t>
      </w:r>
      <w:r w:rsidRPr="004B04AF">
        <w:rPr>
          <w:rFonts w:eastAsia="宋体"/>
          <w:lang w:val="en-US" w:eastAsia="zh-CN"/>
        </w:rPr>
        <w:t xml:space="preserve">WF on </w:t>
      </w:r>
      <w:proofErr w:type="spellStart"/>
      <w:r w:rsidRPr="004B04AF">
        <w:rPr>
          <w:rFonts w:eastAsia="宋体"/>
          <w:lang w:val="en-US" w:eastAsia="zh-CN"/>
        </w:rPr>
        <w:t>ULFPTx</w:t>
      </w:r>
      <w:proofErr w:type="spellEnd"/>
      <w:r w:rsidRPr="004B04AF">
        <w:rPr>
          <w:rFonts w:eastAsia="宋体"/>
          <w:lang w:val="en-US" w:eastAsia="zh-CN"/>
        </w:rPr>
        <w:t xml:space="preserve"> with </w:t>
      </w:r>
      <w:proofErr w:type="spellStart"/>
      <w:r w:rsidRPr="004B04AF">
        <w:rPr>
          <w:rFonts w:eastAsia="宋体"/>
          <w:lang w:val="en-US" w:eastAsia="zh-CN"/>
        </w:rPr>
        <w:t>TxD</w:t>
      </w:r>
      <w:proofErr w:type="spellEnd"/>
      <w:r>
        <w:rPr>
          <w:rFonts w:eastAsia="宋体"/>
          <w:lang w:val="en-US" w:eastAsia="zh-CN"/>
        </w:rPr>
        <w:t>, vivo, RAN4#101-e</w:t>
      </w:r>
    </w:p>
    <w:p w14:paraId="537105AA" w14:textId="77777777" w:rsidR="00C879D0" w:rsidRPr="00C879D0" w:rsidRDefault="00C879D0" w:rsidP="002A77E3">
      <w:pPr>
        <w:pStyle w:val="25"/>
        <w:ind w:leftChars="-10" w:left="264"/>
        <w:rPr>
          <w:rFonts w:eastAsia="宋体"/>
          <w:lang w:eastAsia="zh-CN"/>
        </w:rPr>
      </w:pPr>
    </w:p>
    <w:sectPr w:rsidR="00C879D0" w:rsidRPr="00C879D0"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F8515" w14:textId="77777777" w:rsidR="003C15C2" w:rsidRDefault="003C15C2">
      <w:r>
        <w:separator/>
      </w:r>
    </w:p>
  </w:endnote>
  <w:endnote w:type="continuationSeparator" w:id="0">
    <w:p w14:paraId="6214AD9E" w14:textId="77777777" w:rsidR="003C15C2" w:rsidRDefault="003C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17558" w14:textId="77777777" w:rsidR="003C15C2" w:rsidRDefault="003C15C2">
      <w:r>
        <w:separator/>
      </w:r>
    </w:p>
  </w:footnote>
  <w:footnote w:type="continuationSeparator" w:id="0">
    <w:p w14:paraId="45F6B086" w14:textId="77777777" w:rsidR="003C15C2" w:rsidRDefault="003C1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5FD1218"/>
    <w:multiLevelType w:val="hybridMultilevel"/>
    <w:tmpl w:val="25688FF6"/>
    <w:lvl w:ilvl="0" w:tplc="C0EC9F68">
      <w:numFmt w:val="bullet"/>
      <w:lvlText w:val="-"/>
      <w:lvlJc w:val="left"/>
      <w:pPr>
        <w:ind w:left="820" w:hanging="420"/>
      </w:pPr>
      <w:rPr>
        <w:rFonts w:ascii="Arial" w:eastAsia="Calibri" w:hAnsi="Arial" w:cs="Arial" w:hint="default"/>
      </w:rPr>
    </w:lvl>
    <w:lvl w:ilvl="1" w:tplc="0409000D">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6"/>
  </w:num>
  <w:num w:numId="2">
    <w:abstractNumId w:val="14"/>
  </w:num>
  <w:num w:numId="3">
    <w:abstractNumId w:val="16"/>
  </w:num>
  <w:num w:numId="4">
    <w:abstractNumId w:val="24"/>
  </w:num>
  <w:num w:numId="5">
    <w:abstractNumId w:val="10"/>
  </w:num>
  <w:num w:numId="6">
    <w:abstractNumId w:val="5"/>
  </w:num>
  <w:num w:numId="7">
    <w:abstractNumId w:val="17"/>
  </w:num>
  <w:num w:numId="8">
    <w:abstractNumId w:val="1"/>
  </w:num>
  <w:num w:numId="9">
    <w:abstractNumId w:val="2"/>
  </w:num>
  <w:num w:numId="10">
    <w:abstractNumId w:val="23"/>
  </w:num>
  <w:num w:numId="11">
    <w:abstractNumId w:val="9"/>
  </w:num>
  <w:num w:numId="12">
    <w:abstractNumId w:val="20"/>
  </w:num>
  <w:num w:numId="13">
    <w:abstractNumId w:val="22"/>
  </w:num>
  <w:num w:numId="14">
    <w:abstractNumId w:val="15"/>
  </w:num>
  <w:num w:numId="15">
    <w:abstractNumId w:val="21"/>
  </w:num>
  <w:num w:numId="16">
    <w:abstractNumId w:val="8"/>
  </w:num>
  <w:num w:numId="17">
    <w:abstractNumId w:val="3"/>
  </w:num>
  <w:num w:numId="18">
    <w:abstractNumId w:val="25"/>
  </w:num>
  <w:num w:numId="19">
    <w:abstractNumId w:val="4"/>
  </w:num>
  <w:num w:numId="20">
    <w:abstractNumId w:val="0"/>
  </w:num>
  <w:num w:numId="21">
    <w:abstractNumId w:val="13"/>
  </w:num>
  <w:num w:numId="22">
    <w:abstractNumId w:val="12"/>
  </w:num>
  <w:num w:numId="23">
    <w:abstractNumId w:val="19"/>
  </w:num>
  <w:num w:numId="24">
    <w:abstractNumId w:val="18"/>
  </w:num>
  <w:num w:numId="25">
    <w:abstractNumId w:val="7"/>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B41"/>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140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1A"/>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C4F"/>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606"/>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9DF"/>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37E3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A1A"/>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375"/>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5C2"/>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5A0F"/>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337"/>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7C9"/>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6B8"/>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6A5"/>
    <w:rsid w:val="004A6954"/>
    <w:rsid w:val="004A69EE"/>
    <w:rsid w:val="004A6D74"/>
    <w:rsid w:val="004A6F31"/>
    <w:rsid w:val="004A7295"/>
    <w:rsid w:val="004A72C0"/>
    <w:rsid w:val="004A79C4"/>
    <w:rsid w:val="004B01C9"/>
    <w:rsid w:val="004B04AF"/>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38A5"/>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B57"/>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2C54"/>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76B"/>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2DFC"/>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0AF"/>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18"/>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5E9"/>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523"/>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32C"/>
    <w:rsid w:val="007D26C1"/>
    <w:rsid w:val="007D28FB"/>
    <w:rsid w:val="007D2D68"/>
    <w:rsid w:val="007D2E32"/>
    <w:rsid w:val="007D414B"/>
    <w:rsid w:val="007D42F7"/>
    <w:rsid w:val="007D4900"/>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09C"/>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A22"/>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3A6"/>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6A"/>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28"/>
    <w:rsid w:val="00953A7B"/>
    <w:rsid w:val="00953B34"/>
    <w:rsid w:val="00954567"/>
    <w:rsid w:val="00954C08"/>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5C8"/>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65A"/>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A9B"/>
    <w:rsid w:val="009E5E4C"/>
    <w:rsid w:val="009E6373"/>
    <w:rsid w:val="009E7474"/>
    <w:rsid w:val="009E7BC3"/>
    <w:rsid w:val="009F0068"/>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2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39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5D7"/>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B9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0A4"/>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D7A"/>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424"/>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6A"/>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879D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68D"/>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605"/>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889"/>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5F"/>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97D"/>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362"/>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EBE"/>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491"/>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5BCB"/>
    <w:rsid w:val="00FD63F9"/>
    <w:rsid w:val="00FD65C6"/>
    <w:rsid w:val="00FD69E7"/>
    <w:rsid w:val="00FD6BDC"/>
    <w:rsid w:val="00FD6FDE"/>
    <w:rsid w:val="00FD707F"/>
    <w:rsid w:val="00FD72FE"/>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468F8-6C62-4D67-855C-C734E660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3775</TotalTime>
  <Pages>3</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4555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27</cp:revision>
  <cp:lastPrinted>2010-01-07T02:23:00Z</cp:lastPrinted>
  <dcterms:created xsi:type="dcterms:W3CDTF">2021-10-09T06:14:00Z</dcterms:created>
  <dcterms:modified xsi:type="dcterms:W3CDTF">2022-01-10T15:03:00Z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